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CB2" w:rsidRPr="005E1CB2" w:rsidRDefault="005E1CB2" w:rsidP="004D1193">
      <w:pPr>
        <w:jc w:val="both"/>
      </w:pPr>
    </w:p>
    <w:p w:rsidR="005E1CB2" w:rsidRPr="005E1CB2" w:rsidRDefault="005E1CB2" w:rsidP="004D1193">
      <w:pPr>
        <w:jc w:val="both"/>
      </w:pPr>
      <w:bookmarkStart w:id="0" w:name="_GoBack"/>
      <w:bookmarkEnd w:id="0"/>
      <w:r w:rsidRPr="005E1CB2">
        <w:rPr>
          <w:b/>
          <w:bCs/>
        </w:rPr>
        <w:t xml:space="preserve">PÁLYÁZATI FELHÍVÁS </w:t>
      </w:r>
    </w:p>
    <w:p w:rsidR="005E1CB2" w:rsidRPr="00193018" w:rsidRDefault="003A067C" w:rsidP="00193018">
      <w:pPr>
        <w:widowControl w:val="0"/>
        <w:autoSpaceDE w:val="0"/>
        <w:autoSpaceDN w:val="0"/>
        <w:adjustRightInd w:val="0"/>
        <w:spacing w:after="0" w:line="240" w:lineRule="auto"/>
        <w:rPr>
          <w:rFonts w:cs="Book Antiqua"/>
          <w:b/>
          <w:bCs/>
        </w:rPr>
      </w:pPr>
      <w:r>
        <w:rPr>
          <w:rFonts w:cs="Book Antiqua"/>
          <w:b/>
          <w:bCs/>
        </w:rPr>
        <w:t xml:space="preserve">Az </w:t>
      </w:r>
      <w:r w:rsidR="00193018" w:rsidRPr="00D32810">
        <w:rPr>
          <w:rFonts w:cs="Book Antiqua"/>
          <w:b/>
          <w:bCs/>
        </w:rPr>
        <w:t>Esztrád</w:t>
      </w:r>
      <w:r w:rsidR="00193018">
        <w:rPr>
          <w:rFonts w:cs="Book Antiqua"/>
          <w:b/>
          <w:bCs/>
        </w:rPr>
        <w:t xml:space="preserve"> Színház és az</w:t>
      </w:r>
      <w:r w:rsidR="00193018" w:rsidRPr="00D32810">
        <w:rPr>
          <w:rFonts w:cs="Book Antiqua"/>
          <w:b/>
          <w:bCs/>
        </w:rPr>
        <w:t xml:space="preserve"> European-American Cultural Institute</w:t>
      </w:r>
      <w:r w:rsidR="00193018">
        <w:rPr>
          <w:rFonts w:cs="Book Antiqua"/>
          <w:b/>
          <w:bCs/>
        </w:rPr>
        <w:t xml:space="preserve"> </w:t>
      </w:r>
      <w:r w:rsidR="00811AED">
        <w:rPr>
          <w:b/>
          <w:bCs/>
        </w:rPr>
        <w:t>2016</w:t>
      </w:r>
      <w:r w:rsidR="005E1CB2" w:rsidRPr="005E1CB2">
        <w:rPr>
          <w:b/>
          <w:bCs/>
        </w:rPr>
        <w:t>. évi</w:t>
      </w:r>
      <w:r w:rsidR="00FB5379">
        <w:rPr>
          <w:b/>
          <w:bCs/>
        </w:rPr>
        <w:t xml:space="preserve"> </w:t>
      </w:r>
      <w:r w:rsidR="001B782F">
        <w:rPr>
          <w:b/>
          <w:bCs/>
        </w:rPr>
        <w:t>színész, musical</w:t>
      </w:r>
      <w:r w:rsidR="00FB5379">
        <w:rPr>
          <w:b/>
          <w:bCs/>
        </w:rPr>
        <w:t>színész, színház</w:t>
      </w:r>
      <w:r w:rsidR="00F64A55">
        <w:rPr>
          <w:b/>
          <w:bCs/>
        </w:rPr>
        <w:t xml:space="preserve">rendező, táncművész </w:t>
      </w:r>
      <w:r w:rsidR="00F64A55" w:rsidRPr="00BD12BD">
        <w:rPr>
          <w:b/>
          <w:bCs/>
        </w:rPr>
        <w:t>Esztrád</w:t>
      </w:r>
      <w:r w:rsidR="00FB5379" w:rsidRPr="00BD12BD">
        <w:rPr>
          <w:b/>
          <w:bCs/>
        </w:rPr>
        <w:t xml:space="preserve"> </w:t>
      </w:r>
      <w:r w:rsidR="002F3336" w:rsidRPr="00BD12BD">
        <w:rPr>
          <w:b/>
          <w:bCs/>
        </w:rPr>
        <w:t>művészeti ö</w:t>
      </w:r>
      <w:r w:rsidR="005E1CB2" w:rsidRPr="00BD12BD">
        <w:rPr>
          <w:b/>
          <w:bCs/>
        </w:rPr>
        <w:t>sztöndíj</w:t>
      </w:r>
      <w:r w:rsidR="005E1CB2" w:rsidRPr="005E1CB2">
        <w:rPr>
          <w:b/>
          <w:bCs/>
        </w:rPr>
        <w:t xml:space="preserve"> elnyerésére </w:t>
      </w:r>
    </w:p>
    <w:p w:rsidR="00802566" w:rsidRDefault="00802566" w:rsidP="004D1193">
      <w:pPr>
        <w:jc w:val="both"/>
      </w:pPr>
    </w:p>
    <w:p w:rsidR="005E1CB2" w:rsidRPr="005E1CB2" w:rsidRDefault="005E1CB2" w:rsidP="004D1193">
      <w:pPr>
        <w:jc w:val="both"/>
      </w:pPr>
      <w:r w:rsidRPr="005E1CB2">
        <w:t xml:space="preserve">Az </w:t>
      </w:r>
      <w:r w:rsidR="00D5074C">
        <w:rPr>
          <w:b/>
        </w:rPr>
        <w:t>Esztrád Színház és az</w:t>
      </w:r>
      <w:r w:rsidR="00BD7D51" w:rsidRPr="00BD7D51">
        <w:rPr>
          <w:b/>
        </w:rPr>
        <w:t xml:space="preserve"> European-American Cultural Institute</w:t>
      </w:r>
      <w:r w:rsidRPr="005E1CB2">
        <w:t xml:space="preserve"> pályázatot hirdet fiatal </w:t>
      </w:r>
      <w:r>
        <w:t>színé</w:t>
      </w:r>
      <w:r w:rsidR="000917A2">
        <w:t>sz, mu</w:t>
      </w:r>
      <w:r w:rsidR="001B782F">
        <w:t>sical</w:t>
      </w:r>
      <w:r w:rsidR="0017038C">
        <w:t>színész,</w:t>
      </w:r>
      <w:r>
        <w:t xml:space="preserve"> színházrendező</w:t>
      </w:r>
      <w:r w:rsidR="0017038C">
        <w:t xml:space="preserve"> és táncművész</w:t>
      </w:r>
      <w:r w:rsidRPr="005E1CB2">
        <w:t xml:space="preserve"> részére. A pályázat szakmai leb</w:t>
      </w:r>
      <w:r>
        <w:t>onyolítója az Esztrád Színház</w:t>
      </w:r>
      <w:r w:rsidRPr="005E1CB2">
        <w:t xml:space="preserve">. </w:t>
      </w:r>
    </w:p>
    <w:p w:rsidR="005E1CB2" w:rsidRPr="005E1CB2" w:rsidRDefault="00C21A4C" w:rsidP="004D1193">
      <w:pPr>
        <w:jc w:val="both"/>
      </w:pPr>
      <w:r>
        <w:rPr>
          <w:b/>
          <w:bCs/>
        </w:rPr>
        <w:t xml:space="preserve">Az ösztöndíj célja, </w:t>
      </w:r>
      <w:r w:rsidRPr="00C21A4C">
        <w:rPr>
          <w:bCs/>
        </w:rPr>
        <w:t>hogy tehetséges fiatal művészeknek</w:t>
      </w:r>
      <w:r w:rsidR="005E1CB2" w:rsidRPr="00C21A4C">
        <w:t xml:space="preserve"> </w:t>
      </w:r>
      <w:r w:rsidRPr="00C21A4C">
        <w:t>a</w:t>
      </w:r>
      <w:r>
        <w:t xml:space="preserve"> pályakezdéshez </w:t>
      </w:r>
      <w:r w:rsidR="005E1CB2" w:rsidRPr="005E1CB2">
        <w:t>segíts</w:t>
      </w:r>
      <w:r>
        <w:t>éget nyújtson.</w:t>
      </w:r>
    </w:p>
    <w:p w:rsidR="005E1CB2" w:rsidRPr="005E1CB2" w:rsidRDefault="005E1CB2" w:rsidP="004D1193">
      <w:pPr>
        <w:jc w:val="both"/>
      </w:pPr>
      <w:r w:rsidRPr="005E1CB2">
        <w:rPr>
          <w:b/>
          <w:bCs/>
        </w:rPr>
        <w:t xml:space="preserve">Pályázhatnak: </w:t>
      </w:r>
    </w:p>
    <w:p w:rsidR="005E1CB2" w:rsidRPr="005E1CB2" w:rsidRDefault="005E1CB2" w:rsidP="004D1193">
      <w:pPr>
        <w:jc w:val="both"/>
      </w:pPr>
      <w:r>
        <w:t>Színházban dolgozó, színészként, musicalsz</w:t>
      </w:r>
      <w:r w:rsidR="0017038C">
        <w:t>ínészként,</w:t>
      </w:r>
      <w:r w:rsidR="001B782F">
        <w:t xml:space="preserve"> színházi </w:t>
      </w:r>
      <w:r>
        <w:t>rendezőként</w:t>
      </w:r>
      <w:r w:rsidR="0017038C">
        <w:t xml:space="preserve"> és táncművészként</w:t>
      </w:r>
      <w:r>
        <w:t xml:space="preserve"> alkotó művészek, </w:t>
      </w:r>
      <w:r w:rsidRPr="005E1CB2">
        <w:t xml:space="preserve">akik eddigi tevékenységükkel </w:t>
      </w:r>
      <w:r>
        <w:t>már bizonyították</w:t>
      </w:r>
      <w:r w:rsidRPr="005E1CB2">
        <w:t xml:space="preserve"> kieme</w:t>
      </w:r>
      <w:r w:rsidR="007C566D">
        <w:t>lkedő képességü</w:t>
      </w:r>
      <w:r w:rsidRPr="005E1CB2">
        <w:t xml:space="preserve">ket </w:t>
      </w:r>
      <w:r>
        <w:t>a választott művészeti területükön</w:t>
      </w:r>
      <w:r w:rsidRPr="005E1CB2">
        <w:t xml:space="preserve">. Egy pályázó az ösztöndíjat legfeljebb </w:t>
      </w:r>
      <w:r>
        <w:t>egy</w:t>
      </w:r>
      <w:r w:rsidRPr="005E1CB2">
        <w:t xml:space="preserve"> alkalommal nyerheti el. </w:t>
      </w:r>
    </w:p>
    <w:p w:rsidR="005E1CB2" w:rsidRPr="005E1CB2" w:rsidRDefault="005E1CB2" w:rsidP="004D1193">
      <w:pPr>
        <w:jc w:val="both"/>
      </w:pPr>
      <w:r w:rsidRPr="005E1CB2">
        <w:t xml:space="preserve">Az ösztöndíjat egy éves programmal lehet megpályázni. </w:t>
      </w:r>
    </w:p>
    <w:p w:rsidR="005E1CB2" w:rsidRPr="005E1CB2" w:rsidRDefault="005E1CB2" w:rsidP="004D1193">
      <w:pPr>
        <w:jc w:val="both"/>
      </w:pPr>
      <w:r w:rsidRPr="005E1CB2">
        <w:t xml:space="preserve">A pályázatban </w:t>
      </w:r>
      <w:r>
        <w:t>részt vehetnek</w:t>
      </w:r>
      <w:r w:rsidRPr="005E1CB2">
        <w:t xml:space="preserve"> nappali tagozatos </w:t>
      </w:r>
      <w:r w:rsidR="0017038C">
        <w:t>egyetemisták is</w:t>
      </w:r>
      <w:r w:rsidRPr="005E1CB2">
        <w:t xml:space="preserve">. </w:t>
      </w:r>
    </w:p>
    <w:p w:rsidR="005E1CB2" w:rsidRPr="005E1CB2" w:rsidRDefault="005E1CB2" w:rsidP="004D1193">
      <w:pPr>
        <w:jc w:val="both"/>
      </w:pPr>
      <w:r w:rsidRPr="005E1CB2">
        <w:rPr>
          <w:b/>
          <w:bCs/>
        </w:rPr>
        <w:t xml:space="preserve">Pályázók köre: </w:t>
      </w:r>
      <w:r w:rsidR="001B782F">
        <w:t>színész, musical</w:t>
      </w:r>
      <w:r>
        <w:t>színész</w:t>
      </w:r>
      <w:r w:rsidR="007C566D">
        <w:t>, táncművész</w:t>
      </w:r>
      <w:r w:rsidRPr="005E1CB2">
        <w:t xml:space="preserve"> esetén: 1986. január 1. után születettek, </w:t>
      </w:r>
      <w:r w:rsidR="001B782F">
        <w:t>színház</w:t>
      </w:r>
      <w:r>
        <w:t>rendező</w:t>
      </w:r>
      <w:r w:rsidRPr="005E1CB2">
        <w:t xml:space="preserve"> esetén: 1981. január 1. után születettek. </w:t>
      </w:r>
    </w:p>
    <w:p w:rsidR="005E1CB2" w:rsidRPr="005E1CB2" w:rsidRDefault="005E1CB2" w:rsidP="004D1193">
      <w:pPr>
        <w:jc w:val="both"/>
      </w:pPr>
      <w:r w:rsidRPr="005E1CB2">
        <w:rPr>
          <w:b/>
          <w:bCs/>
        </w:rPr>
        <w:t xml:space="preserve">Ösztöndíjban részesülhet: </w:t>
      </w:r>
      <w:r>
        <w:t>évente kate</w:t>
      </w:r>
      <w:r w:rsidR="0017038C">
        <w:t>góriánként 1 fő, összességében 4</w:t>
      </w:r>
      <w:r>
        <w:t xml:space="preserve"> fő.</w:t>
      </w:r>
    </w:p>
    <w:p w:rsidR="005E1CB2" w:rsidRPr="005E1CB2" w:rsidRDefault="005E1CB2" w:rsidP="004D1193">
      <w:pPr>
        <w:jc w:val="both"/>
      </w:pPr>
      <w:r w:rsidRPr="005E1CB2">
        <w:rPr>
          <w:b/>
          <w:bCs/>
        </w:rPr>
        <w:t xml:space="preserve">Az ösztöndíj időtartama: </w:t>
      </w:r>
      <w:r>
        <w:t>12 hónap, 2016</w:t>
      </w:r>
      <w:r w:rsidR="00F64A55">
        <w:t>. március 1</w:t>
      </w:r>
      <w:r w:rsidR="0017038C">
        <w:t>.</w:t>
      </w:r>
      <w:r w:rsidR="00F64A55">
        <w:t xml:space="preserve"> – 2017. március 1. </w:t>
      </w:r>
    </w:p>
    <w:p w:rsidR="005E1CB2" w:rsidRPr="005E1CB2" w:rsidRDefault="0017038C" w:rsidP="004D1193">
      <w:pPr>
        <w:jc w:val="both"/>
      </w:pPr>
      <w:r>
        <w:rPr>
          <w:b/>
          <w:bCs/>
        </w:rPr>
        <w:t xml:space="preserve">Az ösztöndíj nettó </w:t>
      </w:r>
      <w:r w:rsidR="005E1CB2" w:rsidRPr="005E1CB2">
        <w:rPr>
          <w:b/>
          <w:bCs/>
        </w:rPr>
        <w:t xml:space="preserve">összege: </w:t>
      </w:r>
      <w:r w:rsidR="00802566">
        <w:t>50.000</w:t>
      </w:r>
      <w:r w:rsidR="003B1B06">
        <w:t xml:space="preserve"> </w:t>
      </w:r>
      <w:r w:rsidR="005E1CB2" w:rsidRPr="005E1CB2">
        <w:t xml:space="preserve">.- Ft/hó. </w:t>
      </w:r>
    </w:p>
    <w:p w:rsidR="005E1CB2" w:rsidRPr="005E1CB2" w:rsidRDefault="005E1CB2" w:rsidP="004D1193">
      <w:pPr>
        <w:jc w:val="both"/>
      </w:pPr>
      <w:r w:rsidRPr="005E1CB2">
        <w:rPr>
          <w:b/>
          <w:bCs/>
        </w:rPr>
        <w:t xml:space="preserve">Az ösztöndíjpályázat benyújtásához szükséges dokumentumok: </w:t>
      </w:r>
    </w:p>
    <w:p w:rsidR="005E1CB2" w:rsidRPr="005E1CB2" w:rsidRDefault="00812FBB" w:rsidP="004D1193">
      <w:pPr>
        <w:jc w:val="both"/>
      </w:pPr>
      <w:r>
        <w:t>1. S</w:t>
      </w:r>
      <w:r w:rsidR="0038698E">
        <w:t>zakmai önéletrajz (4</w:t>
      </w:r>
      <w:r w:rsidR="005E1CB2" w:rsidRPr="005E1CB2">
        <w:t xml:space="preserve"> példány), </w:t>
      </w:r>
    </w:p>
    <w:p w:rsidR="005E1CB2" w:rsidRPr="005E1CB2" w:rsidRDefault="00812FBB" w:rsidP="004D1193">
      <w:pPr>
        <w:jc w:val="both"/>
      </w:pPr>
      <w:r>
        <w:t>2. M</w:t>
      </w:r>
      <w:r w:rsidR="005E1CB2" w:rsidRPr="005E1CB2">
        <w:t>űvészi teljesítményt b</w:t>
      </w:r>
      <w:r>
        <w:t>emutató DVD (dvd video formátum</w:t>
      </w:r>
      <w:r w:rsidR="0038698E">
        <w:t>; 4</w:t>
      </w:r>
      <w:r w:rsidR="005E1CB2" w:rsidRPr="005E1CB2">
        <w:t xml:space="preserve"> példány), </w:t>
      </w:r>
    </w:p>
    <w:p w:rsidR="005E1CB2" w:rsidRPr="005E1CB2" w:rsidRDefault="00812FBB" w:rsidP="004D1193">
      <w:pPr>
        <w:jc w:val="both"/>
      </w:pPr>
      <w:r>
        <w:t>3. A</w:t>
      </w:r>
      <w:r w:rsidR="005E1CB2" w:rsidRPr="005E1CB2">
        <w:t xml:space="preserve"> pályázó művészi területén dolgozó két kiemelkedő alkotó- illetve előadóművész ajánlása </w:t>
      </w:r>
    </w:p>
    <w:p w:rsidR="005E1CB2" w:rsidRPr="005E1CB2" w:rsidRDefault="005E1CB2" w:rsidP="004D1193">
      <w:pPr>
        <w:jc w:val="both"/>
      </w:pPr>
      <w:r w:rsidRPr="005E1CB2">
        <w:t>(1-1, az ajánló álta</w:t>
      </w:r>
      <w:r w:rsidR="0038698E">
        <w:t>l aláírt eredeti példány, 3-3</w:t>
      </w:r>
      <w:r w:rsidRPr="005E1CB2">
        <w:t xml:space="preserve"> példány másolat), </w:t>
      </w:r>
    </w:p>
    <w:p w:rsidR="005E1CB2" w:rsidRPr="005E1CB2" w:rsidRDefault="00812FBB" w:rsidP="004D1193">
      <w:pPr>
        <w:jc w:val="both"/>
      </w:pPr>
      <w:r>
        <w:t>4. A</w:t>
      </w:r>
      <w:r w:rsidR="005E1CB2" w:rsidRPr="005E1CB2">
        <w:t xml:space="preserve"> pályázó repertoárjának, illetve eddig</w:t>
      </w:r>
      <w:r>
        <w:t>i szerepeinek/rendezéseinek</w:t>
      </w:r>
      <w:r w:rsidR="005E1CB2" w:rsidRPr="005E1CB2">
        <w:t xml:space="preserve"> </w:t>
      </w:r>
      <w:r w:rsidR="0038698E">
        <w:t>listája (4</w:t>
      </w:r>
      <w:r w:rsidR="005E1CB2" w:rsidRPr="005E1CB2">
        <w:t xml:space="preserve"> példány), </w:t>
      </w:r>
    </w:p>
    <w:p w:rsidR="006B2481" w:rsidRPr="005E1CB2" w:rsidRDefault="00812FBB" w:rsidP="004D1193">
      <w:pPr>
        <w:jc w:val="both"/>
      </w:pPr>
      <w:r>
        <w:t>5. M</w:t>
      </w:r>
      <w:r w:rsidR="001B782F">
        <w:t xml:space="preserve">unkaterv, mely tartalmazza a pályázónak az </w:t>
      </w:r>
      <w:r w:rsidR="005E1CB2" w:rsidRPr="005E1CB2">
        <w:t>ösztöndíjas időszakra tervezett te</w:t>
      </w:r>
      <w:r w:rsidR="001B782F">
        <w:t xml:space="preserve">vékenységét; új szerepek, illetve bemutatók listáját, </w:t>
      </w:r>
      <w:r w:rsidR="005E1CB2" w:rsidRPr="005E1CB2">
        <w:t xml:space="preserve">valamint </w:t>
      </w:r>
      <w:r w:rsidR="001B782F">
        <w:t>színházrendezők</w:t>
      </w:r>
      <w:r w:rsidR="005E1CB2" w:rsidRPr="005E1CB2">
        <w:t xml:space="preserve"> esetén </w:t>
      </w:r>
      <w:r w:rsidR="001B782F">
        <w:t xml:space="preserve">az ösztöndíjas időszakra eső </w:t>
      </w:r>
      <w:r w:rsidR="006B2481">
        <w:t>alkotói tevékenység tervezetét, és az alkotói tevékenység lezárultával a tervezett mű/vek bemutatásán</w:t>
      </w:r>
      <w:r w:rsidR="00C21A4C">
        <w:t>ak helyszínét, időpontját, valamint a bemutatásra kerülő darabnak helyet biztosító</w:t>
      </w:r>
      <w:r w:rsidR="006B2481">
        <w:t xml:space="preserve"> intézmény igazgatójának támogató, ill. befogadó nyilatkozatát.  (1-1, a befogadó </w:t>
      </w:r>
      <w:r w:rsidR="006B2481" w:rsidRPr="005E1CB2">
        <w:t>álta</w:t>
      </w:r>
      <w:r w:rsidR="0038698E">
        <w:t>l aláírt eredeti példány, 3-3</w:t>
      </w:r>
      <w:r w:rsidR="006B2481" w:rsidRPr="005E1CB2">
        <w:t xml:space="preserve"> példány másolat), </w:t>
      </w:r>
    </w:p>
    <w:p w:rsidR="005E1CB2" w:rsidRPr="005E1CB2" w:rsidRDefault="00C06181" w:rsidP="004D1193">
      <w:pPr>
        <w:jc w:val="both"/>
      </w:pPr>
      <w:r>
        <w:t>6. A</w:t>
      </w:r>
      <w:r w:rsidR="005E1CB2" w:rsidRPr="005E1CB2">
        <w:t xml:space="preserve"> pályázati adatlap letölthető a </w:t>
      </w:r>
      <w:hyperlink r:id="rId8" w:history="1">
        <w:r w:rsidR="00F64A55" w:rsidRPr="00BD74BC">
          <w:rPr>
            <w:rStyle w:val="Hiperhivatkozs"/>
            <w:i/>
            <w:iCs/>
          </w:rPr>
          <w:t>www.</w:t>
        </w:r>
        <w:r w:rsidR="00F64A55" w:rsidRPr="00BD74BC">
          <w:rPr>
            <w:rStyle w:val="Hiperhivatkozs"/>
          </w:rPr>
          <w:t>esztradszinhaz.hu</w:t>
        </w:r>
      </w:hyperlink>
      <w:r w:rsidR="00F64A55">
        <w:t xml:space="preserve"> </w:t>
      </w:r>
      <w:r w:rsidR="005E1CB2" w:rsidRPr="005E1CB2">
        <w:t xml:space="preserve">honlapról. </w:t>
      </w:r>
    </w:p>
    <w:p w:rsidR="002D174C" w:rsidRDefault="002D174C" w:rsidP="004D1193">
      <w:pPr>
        <w:jc w:val="both"/>
        <w:rPr>
          <w:b/>
          <w:bCs/>
        </w:rPr>
      </w:pPr>
    </w:p>
    <w:p w:rsidR="00F64A55" w:rsidRDefault="00F64A55" w:rsidP="004D1193">
      <w:pPr>
        <w:jc w:val="both"/>
        <w:rPr>
          <w:b/>
          <w:bCs/>
        </w:rPr>
      </w:pPr>
    </w:p>
    <w:p w:rsidR="004D1193" w:rsidRDefault="004D1193" w:rsidP="004D1193">
      <w:pPr>
        <w:jc w:val="both"/>
        <w:rPr>
          <w:b/>
          <w:bCs/>
        </w:rPr>
      </w:pPr>
    </w:p>
    <w:p w:rsidR="005E1CB2" w:rsidRPr="005E1CB2" w:rsidRDefault="005E1CB2" w:rsidP="004D1193">
      <w:pPr>
        <w:jc w:val="both"/>
      </w:pPr>
      <w:r w:rsidRPr="005E1CB2">
        <w:rPr>
          <w:b/>
          <w:bCs/>
        </w:rPr>
        <w:t xml:space="preserve">A pályázat benyújtása: </w:t>
      </w:r>
    </w:p>
    <w:p w:rsidR="005E1CB2" w:rsidRPr="005E1CB2" w:rsidRDefault="005E1CB2" w:rsidP="004D1193">
      <w:pPr>
        <w:jc w:val="both"/>
      </w:pPr>
      <w:r w:rsidRPr="005E1CB2">
        <w:t xml:space="preserve">A pályázatokat </w:t>
      </w:r>
      <w:r w:rsidR="006B2481">
        <w:rPr>
          <w:b/>
          <w:bCs/>
        </w:rPr>
        <w:t>az Esztrád Színházhoz</w:t>
      </w:r>
      <w:r w:rsidRPr="005E1CB2">
        <w:rPr>
          <w:b/>
          <w:bCs/>
        </w:rPr>
        <w:t xml:space="preserve"> </w:t>
      </w:r>
      <w:r w:rsidRPr="005E1CB2">
        <w:t>kell benyú</w:t>
      </w:r>
      <w:r w:rsidR="006B2481">
        <w:t>jtani személyesen munkaidőben (10</w:t>
      </w:r>
      <w:r w:rsidR="00812FBB">
        <w:t>.00-17.00</w:t>
      </w:r>
      <w:r w:rsidRPr="005E1CB2">
        <w:t>, Cím:</w:t>
      </w:r>
      <w:r w:rsidR="006B2481">
        <w:t xml:space="preserve"> </w:t>
      </w:r>
      <w:r w:rsidR="006B2481" w:rsidRPr="006B2481">
        <w:t>1095</w:t>
      </w:r>
      <w:r w:rsidR="006B2481">
        <w:t xml:space="preserve"> Budapest, Lechner Ödön Fasor 1</w:t>
      </w:r>
      <w:r w:rsidRPr="005E1CB2">
        <w:t>.</w:t>
      </w:r>
      <w:r w:rsidR="002C08E8">
        <w:t xml:space="preserve">) vagy postai úton: </w:t>
      </w:r>
      <w:r w:rsidR="002C08E8" w:rsidRPr="002C08E8">
        <w:t>1095 Budapest, Lechner Ödön Fasor 1.</w:t>
      </w:r>
    </w:p>
    <w:p w:rsidR="005E1CB2" w:rsidRPr="005E1CB2" w:rsidRDefault="00BD38EC" w:rsidP="004D1193">
      <w:pPr>
        <w:jc w:val="both"/>
      </w:pPr>
      <w:r>
        <w:rPr>
          <w:b/>
          <w:bCs/>
        </w:rPr>
        <w:t>Beérkezési határidő: 2016</w:t>
      </w:r>
      <w:r w:rsidR="005E1CB2" w:rsidRPr="005E1CB2">
        <w:rPr>
          <w:b/>
          <w:bCs/>
        </w:rPr>
        <w:t xml:space="preserve">. </w:t>
      </w:r>
      <w:r w:rsidR="0038698E">
        <w:rPr>
          <w:b/>
          <w:bCs/>
        </w:rPr>
        <w:t>febru</w:t>
      </w:r>
      <w:r w:rsidR="006D1BBC">
        <w:rPr>
          <w:b/>
          <w:bCs/>
        </w:rPr>
        <w:t>ár</w:t>
      </w:r>
      <w:r w:rsidR="002C08E8">
        <w:rPr>
          <w:b/>
          <w:bCs/>
        </w:rPr>
        <w:t xml:space="preserve"> 1</w:t>
      </w:r>
      <w:r w:rsidR="005E1CB2" w:rsidRPr="005E1CB2">
        <w:rPr>
          <w:b/>
          <w:bCs/>
        </w:rPr>
        <w:t xml:space="preserve">. </w:t>
      </w:r>
    </w:p>
    <w:p w:rsidR="005E1CB2" w:rsidRPr="005E1CB2" w:rsidRDefault="005E1CB2" w:rsidP="004D1193">
      <w:pPr>
        <w:jc w:val="both"/>
      </w:pPr>
      <w:r w:rsidRPr="005E1CB2">
        <w:rPr>
          <w:b/>
          <w:bCs/>
        </w:rPr>
        <w:t xml:space="preserve">Az elbírálás határideje: </w:t>
      </w:r>
      <w:r w:rsidRPr="005E1CB2">
        <w:t xml:space="preserve">a </w:t>
      </w:r>
      <w:r w:rsidR="002C08E8">
        <w:t>beadástól számított le</w:t>
      </w:r>
      <w:r w:rsidR="006D1BBC">
        <w:t>gfeljebb 4</w:t>
      </w:r>
      <w:r w:rsidRPr="005E1CB2">
        <w:t xml:space="preserve">0 munkanap. </w:t>
      </w:r>
    </w:p>
    <w:p w:rsidR="005E1CB2" w:rsidRPr="005E1CB2" w:rsidRDefault="005E1CB2" w:rsidP="004D1193">
      <w:pPr>
        <w:jc w:val="both"/>
      </w:pPr>
      <w:r w:rsidRPr="005E1CB2">
        <w:rPr>
          <w:b/>
          <w:bCs/>
        </w:rPr>
        <w:t xml:space="preserve">Hiánypótlás </w:t>
      </w:r>
    </w:p>
    <w:p w:rsidR="005E1CB2" w:rsidRPr="005E1CB2" w:rsidRDefault="005E1CB2" w:rsidP="004D1193">
      <w:pPr>
        <w:jc w:val="both"/>
      </w:pPr>
      <w:r w:rsidRPr="005E1CB2">
        <w:t>Hiánypótlásra a pályázati határidő előtt van lehetőség. A hiánypótlásként küldendő dokumentumokat személyesen vagy po</w:t>
      </w:r>
      <w:r w:rsidR="002D174C">
        <w:t>stai úton, a fent megadott cím</w:t>
      </w:r>
      <w:r w:rsidRPr="005E1CB2">
        <w:t xml:space="preserve">re kell eljuttatni. </w:t>
      </w:r>
    </w:p>
    <w:p w:rsidR="005E1CB2" w:rsidRPr="005E1CB2" w:rsidRDefault="005E1CB2" w:rsidP="004D1193">
      <w:pPr>
        <w:jc w:val="both"/>
      </w:pPr>
      <w:r w:rsidRPr="005E1CB2">
        <w:rPr>
          <w:b/>
          <w:bCs/>
        </w:rPr>
        <w:t xml:space="preserve">Érvénytelen a pályázat, amennyiben: </w:t>
      </w:r>
    </w:p>
    <w:p w:rsidR="005E1CB2" w:rsidRDefault="006D1BBC" w:rsidP="004D1193">
      <w:pPr>
        <w:jc w:val="both"/>
      </w:pPr>
      <w:r>
        <w:t>-</w:t>
      </w:r>
      <w:r w:rsidR="005E1CB2" w:rsidRPr="005E1CB2">
        <w:t xml:space="preserve"> </w:t>
      </w:r>
      <w:r>
        <w:t>nem felel meg a kiírt</w:t>
      </w:r>
      <w:r w:rsidR="005E1CB2" w:rsidRPr="005E1CB2">
        <w:t xml:space="preserve"> pályázati feltételeknek, </w:t>
      </w:r>
    </w:p>
    <w:p w:rsidR="00812FBB" w:rsidRPr="005E1CB2" w:rsidRDefault="00812FBB" w:rsidP="004D1193">
      <w:pPr>
        <w:jc w:val="both"/>
      </w:pPr>
      <w:r>
        <w:t xml:space="preserve">- </w:t>
      </w:r>
      <w:r w:rsidRPr="00812FBB">
        <w:t>benyújtása határidőn túl történik</w:t>
      </w:r>
      <w:r>
        <w:t>,</w:t>
      </w:r>
    </w:p>
    <w:p w:rsidR="005E1CB2" w:rsidRPr="005E1CB2" w:rsidRDefault="006D1BBC" w:rsidP="004D1193">
      <w:pPr>
        <w:jc w:val="both"/>
      </w:pPr>
      <w:r>
        <w:t>-</w:t>
      </w:r>
      <w:r w:rsidR="005E1CB2" w:rsidRPr="005E1CB2">
        <w:t xml:space="preserve"> </w:t>
      </w:r>
      <w:r w:rsidR="005E0F12">
        <w:t>az adatlap</w:t>
      </w:r>
      <w:r>
        <w:t xml:space="preserve"> hiányos vagy  nem valós </w:t>
      </w:r>
      <w:r w:rsidR="00812FBB">
        <w:t>adatokat tartalmaz.</w:t>
      </w:r>
    </w:p>
    <w:p w:rsidR="005E1CB2" w:rsidRPr="005E1CB2" w:rsidRDefault="005E1CB2" w:rsidP="004D1193">
      <w:pPr>
        <w:jc w:val="both"/>
      </w:pPr>
      <w:r w:rsidRPr="005E1CB2">
        <w:rPr>
          <w:b/>
          <w:bCs/>
        </w:rPr>
        <w:t xml:space="preserve">A pályázat elbírálása </w:t>
      </w:r>
    </w:p>
    <w:p w:rsidR="005E1CB2" w:rsidRPr="005E1CB2" w:rsidRDefault="005E1CB2" w:rsidP="004D1193">
      <w:pPr>
        <w:jc w:val="both"/>
      </w:pPr>
      <w:r w:rsidRPr="005E1CB2">
        <w:t xml:space="preserve">A pályázatot az </w:t>
      </w:r>
      <w:r w:rsidR="006D1BBC">
        <w:t xml:space="preserve">Esztrád Színház bírálja el. </w:t>
      </w:r>
      <w:r w:rsidRPr="005E1CB2">
        <w:t xml:space="preserve">Az ösztöndíj odaítéléséről, meghosszabbításáról vagy visszavonásáról </w:t>
      </w:r>
      <w:r w:rsidR="006D1BBC">
        <w:t>az Esztrád Színház dönt</w:t>
      </w:r>
      <w:r w:rsidRPr="005E1CB2">
        <w:t xml:space="preserve">. </w:t>
      </w:r>
    </w:p>
    <w:p w:rsidR="005E1CB2" w:rsidRPr="005E1CB2" w:rsidRDefault="005E1CB2" w:rsidP="004D1193">
      <w:pPr>
        <w:jc w:val="both"/>
      </w:pPr>
      <w:r w:rsidRPr="005E1CB2">
        <w:t>A pályázók a döntésről a bírálattól számított 15 munkanapon be</w:t>
      </w:r>
      <w:r w:rsidR="006D1BBC">
        <w:t xml:space="preserve">lül írásban kapnak értesítést az Esztrád Színház </w:t>
      </w:r>
      <w:r w:rsidRPr="005E1CB2">
        <w:t xml:space="preserve">részéről. A nyertesek névsorát </w:t>
      </w:r>
      <w:r w:rsidR="006D1BBC">
        <w:t>az Esztrád Színház</w:t>
      </w:r>
      <w:r w:rsidRPr="005E1CB2">
        <w:t xml:space="preserve"> megjelenteti a honlapján. A döntés ellen jogorvoslatnak helye nincs</w:t>
      </w:r>
      <w:r w:rsidR="001E02CC">
        <w:t>.</w:t>
      </w:r>
      <w:r w:rsidRPr="005E1CB2">
        <w:t xml:space="preserve"> </w:t>
      </w:r>
    </w:p>
    <w:p w:rsidR="005E1CB2" w:rsidRPr="005E1CB2" w:rsidRDefault="005E1CB2" w:rsidP="004D1193">
      <w:pPr>
        <w:jc w:val="both"/>
      </w:pPr>
      <w:r w:rsidRPr="005E1CB2">
        <w:rPr>
          <w:b/>
          <w:bCs/>
        </w:rPr>
        <w:t xml:space="preserve">Az értékelés szempontjai </w:t>
      </w:r>
    </w:p>
    <w:p w:rsidR="005E1CB2" w:rsidRPr="005E1CB2" w:rsidRDefault="00682CF6" w:rsidP="004D1193">
      <w:pPr>
        <w:jc w:val="both"/>
      </w:pPr>
      <w:r>
        <w:t xml:space="preserve">A pályázó eddigi szakmai tevékenysége, művészi munkássága, </w:t>
      </w:r>
      <w:r w:rsidR="005E1CB2" w:rsidRPr="005E1CB2">
        <w:t xml:space="preserve">és </w:t>
      </w:r>
      <w:r>
        <w:t xml:space="preserve"> az ösztöndíj felhasználási ideje alatt </w:t>
      </w:r>
      <w:r w:rsidR="005E1CB2" w:rsidRPr="005E1CB2">
        <w:t>megadott programterv</w:t>
      </w:r>
      <w:r>
        <w:t xml:space="preserve">e. </w:t>
      </w:r>
      <w:r w:rsidR="005E1CB2" w:rsidRPr="005E1CB2">
        <w:t xml:space="preserve"> </w:t>
      </w:r>
    </w:p>
    <w:p w:rsidR="005E1CB2" w:rsidRPr="005E1CB2" w:rsidRDefault="005E1CB2" w:rsidP="004D1193">
      <w:pPr>
        <w:jc w:val="both"/>
      </w:pPr>
      <w:r w:rsidRPr="005E1CB2">
        <w:rPr>
          <w:b/>
          <w:bCs/>
        </w:rPr>
        <w:t xml:space="preserve">Szerződéskötés </w:t>
      </w:r>
    </w:p>
    <w:p w:rsidR="005E1CB2" w:rsidRPr="005E1CB2" w:rsidRDefault="00682CF6" w:rsidP="004D1193">
      <w:pPr>
        <w:jc w:val="both"/>
      </w:pPr>
      <w:r>
        <w:t xml:space="preserve">A nyertes pályázóval az Esztrád Színház egy évre szóló </w:t>
      </w:r>
      <w:r w:rsidR="005E1CB2" w:rsidRPr="005E1CB2">
        <w:t xml:space="preserve">ösztöndíjszerződést köt. </w:t>
      </w:r>
    </w:p>
    <w:p w:rsidR="005E1CB2" w:rsidRPr="005E1CB2" w:rsidRDefault="005E1CB2" w:rsidP="004D1193">
      <w:pPr>
        <w:jc w:val="both"/>
      </w:pPr>
      <w:r w:rsidRPr="005E1CB2">
        <w:rPr>
          <w:b/>
          <w:bCs/>
        </w:rPr>
        <w:t xml:space="preserve">Az ösztöndíj kifizetése </w:t>
      </w:r>
    </w:p>
    <w:p w:rsidR="005E1CB2" w:rsidRPr="005E1CB2" w:rsidRDefault="00682CF6" w:rsidP="004D1193">
      <w:pPr>
        <w:jc w:val="both"/>
      </w:pPr>
      <w:r>
        <w:t>Az ösztöndíj folyósításáról az Esztrád Színház gondoskodik.</w:t>
      </w:r>
    </w:p>
    <w:p w:rsidR="00490DE3" w:rsidRDefault="00490DE3" w:rsidP="004D1193">
      <w:pPr>
        <w:jc w:val="both"/>
        <w:rPr>
          <w:b/>
          <w:bCs/>
        </w:rPr>
      </w:pPr>
    </w:p>
    <w:p w:rsidR="00490DE3" w:rsidRDefault="00490DE3" w:rsidP="004D1193">
      <w:pPr>
        <w:jc w:val="both"/>
        <w:rPr>
          <w:b/>
          <w:bCs/>
        </w:rPr>
      </w:pPr>
    </w:p>
    <w:p w:rsidR="00490DE3" w:rsidRDefault="00490DE3" w:rsidP="004D1193">
      <w:pPr>
        <w:jc w:val="both"/>
        <w:rPr>
          <w:b/>
          <w:bCs/>
        </w:rPr>
      </w:pPr>
    </w:p>
    <w:p w:rsidR="00490DE3" w:rsidRDefault="00490DE3" w:rsidP="004D1193">
      <w:pPr>
        <w:jc w:val="both"/>
        <w:rPr>
          <w:b/>
          <w:bCs/>
        </w:rPr>
      </w:pPr>
    </w:p>
    <w:p w:rsidR="00490DE3" w:rsidRDefault="00490DE3" w:rsidP="004D1193">
      <w:pPr>
        <w:jc w:val="both"/>
        <w:rPr>
          <w:b/>
          <w:bCs/>
        </w:rPr>
      </w:pPr>
    </w:p>
    <w:p w:rsidR="005E1CB2" w:rsidRPr="005E1CB2" w:rsidRDefault="005E1CB2" w:rsidP="004D1193">
      <w:pPr>
        <w:jc w:val="both"/>
      </w:pPr>
      <w:r w:rsidRPr="005E1CB2">
        <w:rPr>
          <w:b/>
          <w:bCs/>
        </w:rPr>
        <w:t xml:space="preserve">Az ösztöndíjas kötelezettségei: </w:t>
      </w:r>
    </w:p>
    <w:p w:rsidR="00682CF6" w:rsidRDefault="00682CF6" w:rsidP="004D1193">
      <w:pPr>
        <w:jc w:val="both"/>
      </w:pPr>
      <w:r>
        <w:t>A szinész, és musicalszínész a színház területén működő ösztöndíjas r</w:t>
      </w:r>
      <w:r w:rsidR="007C44B8">
        <w:t xml:space="preserve">észt vesz legalább egy elismert </w:t>
      </w:r>
      <w:r>
        <w:t>rendező által színpadra állított új előadásban az ösztöndíj folyósításának időtartama alatt.</w:t>
      </w:r>
    </w:p>
    <w:p w:rsidR="00802566" w:rsidRPr="00DC768B" w:rsidRDefault="00682CF6" w:rsidP="004D1193">
      <w:pPr>
        <w:jc w:val="both"/>
      </w:pPr>
      <w:r>
        <w:t>A színházrendező ösztöndíjas színpa</w:t>
      </w:r>
      <w:r w:rsidR="0017038C">
        <w:t>dr</w:t>
      </w:r>
      <w:r w:rsidR="004F2BF5">
        <w:t xml:space="preserve">a állít egy új előadást </w:t>
      </w:r>
      <w:r w:rsidR="003F21D2">
        <w:t>ösztöndíj folyósításának időtartama alatt.</w:t>
      </w:r>
    </w:p>
    <w:p w:rsidR="005E1CB2" w:rsidRPr="005E1CB2" w:rsidRDefault="00A528E2" w:rsidP="004D1193">
      <w:pPr>
        <w:jc w:val="both"/>
      </w:pPr>
      <w:r>
        <w:rPr>
          <w:b/>
          <w:bCs/>
        </w:rPr>
        <w:t>B</w:t>
      </w:r>
      <w:r w:rsidR="005E1CB2" w:rsidRPr="005E1CB2">
        <w:rPr>
          <w:b/>
          <w:bCs/>
        </w:rPr>
        <w:t xml:space="preserve">eszámolási kötelezettség </w:t>
      </w:r>
    </w:p>
    <w:p w:rsidR="005E1CB2" w:rsidRPr="005E1CB2" w:rsidRDefault="005E1CB2" w:rsidP="004D1193">
      <w:pPr>
        <w:jc w:val="both"/>
      </w:pPr>
      <w:r w:rsidRPr="005E1CB2">
        <w:t>Az ösztöndíjasok munkatervük megva</w:t>
      </w:r>
      <w:r w:rsidR="00A528E2">
        <w:t>lósításáról, eredményeikről 2016</w:t>
      </w:r>
      <w:r w:rsidRPr="005E1CB2">
        <w:t xml:space="preserve">. december </w:t>
      </w:r>
      <w:r w:rsidR="00A528E2">
        <w:t>5-ig</w:t>
      </w:r>
      <w:r w:rsidRPr="005E1CB2">
        <w:t xml:space="preserve"> kötelesek beszámolni. </w:t>
      </w:r>
      <w:r w:rsidR="00927873">
        <w:t>A pályázatban előírt,</w:t>
      </w:r>
      <w:r w:rsidR="004E074A">
        <w:t xml:space="preserve"> és az ösztöndíjas által</w:t>
      </w:r>
      <w:r w:rsidR="00927873">
        <w:t xml:space="preserve"> vállalt tevékenységről az ösztöndíjas legalább két A/4 oldalas </w:t>
      </w:r>
      <w:r w:rsidR="00927873" w:rsidRPr="00927873">
        <w:rPr>
          <w:u w:val="single"/>
        </w:rPr>
        <w:t>nyomtatott írásos beszámolót</w:t>
      </w:r>
      <w:r w:rsidR="00927873">
        <w:t xml:space="preserve"> </w:t>
      </w:r>
      <w:r w:rsidRPr="005E1CB2">
        <w:t xml:space="preserve">köteles </w:t>
      </w:r>
      <w:r w:rsidR="004E074A">
        <w:t>készíteni, melyet 4</w:t>
      </w:r>
      <w:r w:rsidRPr="005E1CB2">
        <w:t xml:space="preserve"> példányban kell benyújtani. </w:t>
      </w:r>
    </w:p>
    <w:p w:rsidR="005E1CB2" w:rsidRDefault="00927873" w:rsidP="004D1193">
      <w:pPr>
        <w:jc w:val="both"/>
      </w:pPr>
      <w:r>
        <w:t xml:space="preserve">Az </w:t>
      </w:r>
      <w:r w:rsidR="0017038C">
        <w:t>köt</w:t>
      </w:r>
      <w:r w:rsidR="004E074A">
        <w:t>el</w:t>
      </w:r>
      <w:r w:rsidR="0017038C">
        <w:t>e</w:t>
      </w:r>
      <w:r w:rsidR="004E074A">
        <w:t>zettség</w:t>
      </w:r>
      <w:r>
        <w:t xml:space="preserve"> teljesítéséról szóló beszámolónak hitelt érdemlően kell bizonyítania, hogy  az ösztöndíjas vállalt kötelezettségének eleget tett. Ezért az írásos beszámoló mellé kötlesek b</w:t>
      </w:r>
      <w:r w:rsidR="004E074A">
        <w:t>enyújtanoi 4</w:t>
      </w:r>
      <w:r>
        <w:t xml:space="preserve"> pld-ban:</w:t>
      </w:r>
    </w:p>
    <w:p w:rsidR="00BC63A2" w:rsidRDefault="00927873" w:rsidP="004D1193">
      <w:pPr>
        <w:pStyle w:val="Listaszerbekezds"/>
        <w:numPr>
          <w:ilvl w:val="0"/>
          <w:numId w:val="2"/>
        </w:numPr>
        <w:jc w:val="both"/>
      </w:pPr>
      <w:r>
        <w:t xml:space="preserve">a színész, musicalszínész kategóriában az eljátszásra került szerepről </w:t>
      </w:r>
      <w:r w:rsidR="00BC63A2">
        <w:t xml:space="preserve">készült dokumentációt </w:t>
      </w:r>
      <w:r w:rsidR="004E074A">
        <w:t>(F</w:t>
      </w:r>
      <w:r w:rsidR="00BC63A2" w:rsidRPr="00BC63A2">
        <w:t>elvétel DVD</w:t>
      </w:r>
      <w:r w:rsidR="00BC63A2">
        <w:t xml:space="preserve">-n, előadást </w:t>
      </w:r>
      <w:r w:rsidR="00BC63A2" w:rsidRPr="00BC63A2">
        <w:t>igazoló egyéb dokumentumok</w:t>
      </w:r>
      <w:r w:rsidR="004E074A">
        <w:t>.</w:t>
      </w:r>
      <w:r w:rsidR="00BC63A2">
        <w:t>)</w:t>
      </w:r>
    </w:p>
    <w:p w:rsidR="005E1CB2" w:rsidRPr="005E1CB2" w:rsidRDefault="00BC63A2" w:rsidP="004D1193">
      <w:pPr>
        <w:pStyle w:val="Listaszerbekezds"/>
        <w:numPr>
          <w:ilvl w:val="0"/>
          <w:numId w:val="2"/>
        </w:numPr>
        <w:jc w:val="both"/>
      </w:pPr>
      <w:r>
        <w:t xml:space="preserve">a színházrendező kategóriában az elkészült és bemutatott előadás </w:t>
      </w:r>
      <w:r w:rsidR="0072610A">
        <w:t>(</w:t>
      </w:r>
      <w:r w:rsidR="004E074A">
        <w:t>F</w:t>
      </w:r>
      <w:r w:rsidRPr="00BC63A2">
        <w:t>elvétel DVD-n, előa</w:t>
      </w:r>
      <w:r>
        <w:t xml:space="preserve">dást igazoló egyéb dokumentumok. Ez alól </w:t>
      </w:r>
      <w:r w:rsidR="004D1193">
        <w:t>kivét</w:t>
      </w:r>
      <w:r w:rsidR="00121837">
        <w:t xml:space="preserve">elt képez, ha az előadás a </w:t>
      </w:r>
      <w:r w:rsidR="004D1193">
        <w:t>2017-es</w:t>
      </w:r>
      <w:r>
        <w:t xml:space="preserve"> évad </w:t>
      </w:r>
      <w:r w:rsidR="00121837">
        <w:t>első</w:t>
      </w:r>
      <w:r>
        <w:t xml:space="preserve"> felében kerül bemutatásra. Ebben az esetben a szakmai előkészületek dokumentációját – szereposztás, jelmezterv, díszletterv – kell benyújtani</w:t>
      </w:r>
      <w:r w:rsidR="004E074A">
        <w:t>.</w:t>
      </w:r>
      <w:r w:rsidRPr="00BC63A2">
        <w:t>)</w:t>
      </w:r>
    </w:p>
    <w:p w:rsidR="005E1CB2" w:rsidRDefault="00BC63A2" w:rsidP="004D1193">
      <w:pPr>
        <w:jc w:val="both"/>
      </w:pPr>
      <w:r>
        <w:t xml:space="preserve">Ha az ösztöndíjas a vállalt kötelezettségének nem tesz eleget, az </w:t>
      </w:r>
      <w:r w:rsidR="005E1CB2" w:rsidRPr="005E1CB2">
        <w:t>ösztöndíj megvonható vagy részlegesen visszatartható</w:t>
      </w:r>
      <w:r>
        <w:t>.</w:t>
      </w:r>
      <w:r w:rsidR="005E1CB2" w:rsidRPr="005E1CB2">
        <w:t xml:space="preserve"> </w:t>
      </w:r>
    </w:p>
    <w:p w:rsidR="00A4511E" w:rsidRPr="005E1CB2" w:rsidRDefault="00A4511E" w:rsidP="004D1193">
      <w:pPr>
        <w:jc w:val="both"/>
      </w:pPr>
      <w:r>
        <w:t>A benyújtott dokumentációk a pályázat elbírálása után az Esztrád Színhát irodájában személyesen átvehetők.</w:t>
      </w:r>
    </w:p>
    <w:p w:rsidR="005E1CB2" w:rsidRPr="005E1CB2" w:rsidRDefault="005E1CB2" w:rsidP="004D1193">
      <w:pPr>
        <w:jc w:val="both"/>
      </w:pPr>
      <w:r w:rsidRPr="005E1CB2">
        <w:rPr>
          <w:b/>
          <w:bCs/>
        </w:rPr>
        <w:t xml:space="preserve">Az ösztöndíj-támogatás feltüntetésének kötelezettsége: </w:t>
      </w:r>
    </w:p>
    <w:p w:rsidR="00BC63A2" w:rsidRDefault="005E1CB2" w:rsidP="004D1193">
      <w:pPr>
        <w:jc w:val="both"/>
      </w:pPr>
      <w:r w:rsidRPr="005E1CB2">
        <w:t>Az ösztöndíjas az ösztöndíjjal támogatott munkái</w:t>
      </w:r>
      <w:r w:rsidR="00BC63A2">
        <w:t>nak</w:t>
      </w:r>
      <w:r w:rsidR="0072610A">
        <w:t xml:space="preserve"> publikálása esetén köteles az ö</w:t>
      </w:r>
      <w:r w:rsidR="00BC63A2">
        <w:t>sztöndíj nevét és a támogató Esztrád Színházat feltüntetni.</w:t>
      </w:r>
    </w:p>
    <w:p w:rsidR="005E1CB2" w:rsidRPr="005E1CB2" w:rsidRDefault="005E1CB2" w:rsidP="004D1193">
      <w:pPr>
        <w:jc w:val="both"/>
      </w:pPr>
      <w:r w:rsidRPr="005E1CB2">
        <w:t>A pályázati felhívás letölt</w:t>
      </w:r>
      <w:r w:rsidR="00BC63A2">
        <w:t xml:space="preserve">hető az Esztrád Színház </w:t>
      </w:r>
      <w:hyperlink r:id="rId9" w:history="1">
        <w:r w:rsidR="00EB5879" w:rsidRPr="00BD74BC">
          <w:rPr>
            <w:rStyle w:val="Hiperhivatkozs"/>
            <w:i/>
            <w:iCs/>
          </w:rPr>
          <w:t>www.</w:t>
        </w:r>
        <w:r w:rsidR="00EB5879" w:rsidRPr="00BD74BC">
          <w:rPr>
            <w:rStyle w:val="Hiperhivatkozs"/>
          </w:rPr>
          <w:t>esztradszinhaz.hu</w:t>
        </w:r>
      </w:hyperlink>
      <w:r w:rsidR="002B30E4">
        <w:t xml:space="preserve"> </w:t>
      </w:r>
      <w:r w:rsidRPr="005E1CB2">
        <w:t xml:space="preserve">honlapjáról. </w:t>
      </w:r>
    </w:p>
    <w:p w:rsidR="007C44B8" w:rsidRDefault="005E1CB2" w:rsidP="004D1193">
      <w:pPr>
        <w:jc w:val="both"/>
        <w:rPr>
          <w:b/>
          <w:bCs/>
        </w:rPr>
      </w:pPr>
      <w:r w:rsidRPr="005E1CB2">
        <w:rPr>
          <w:b/>
          <w:bCs/>
        </w:rPr>
        <w:t xml:space="preserve">A pályázatbeadással kapcsolatos további információ: </w:t>
      </w:r>
    </w:p>
    <w:p w:rsidR="00DC768B" w:rsidRPr="005E1CB2" w:rsidRDefault="00DC768B" w:rsidP="00DC768B">
      <w:pPr>
        <w:spacing w:after="0" w:line="240" w:lineRule="auto"/>
        <w:jc w:val="both"/>
      </w:pPr>
      <w:r>
        <w:t>Pályázati koordinátor: Takács Adel</w:t>
      </w:r>
    </w:p>
    <w:p w:rsidR="00DC768B" w:rsidRDefault="00DC768B" w:rsidP="00DC768B">
      <w:pPr>
        <w:spacing w:after="0" w:line="240" w:lineRule="auto"/>
        <w:jc w:val="both"/>
      </w:pPr>
      <w:r w:rsidRPr="005E1CB2">
        <w:t xml:space="preserve">Telefon: </w:t>
      </w:r>
      <w:r>
        <w:t>0670 367 16 48</w:t>
      </w:r>
      <w:r w:rsidRPr="005E1CB2">
        <w:t xml:space="preserve"> </w:t>
      </w:r>
    </w:p>
    <w:p w:rsidR="00DC768B" w:rsidRPr="005E1CB2" w:rsidRDefault="00DC768B" w:rsidP="00DC768B">
      <w:pPr>
        <w:spacing w:after="0" w:line="240" w:lineRule="auto"/>
        <w:jc w:val="both"/>
      </w:pPr>
      <w:r>
        <w:t>scicolone.99@gmail.com</w:t>
      </w:r>
    </w:p>
    <w:p w:rsidR="007C44B8" w:rsidRDefault="007C44B8" w:rsidP="004D1193">
      <w:pPr>
        <w:jc w:val="both"/>
      </w:pPr>
    </w:p>
    <w:p w:rsidR="004D1193" w:rsidRDefault="005E1CB2" w:rsidP="004D1193">
      <w:pPr>
        <w:jc w:val="both"/>
      </w:pPr>
      <w:r w:rsidRPr="005E1CB2">
        <w:t xml:space="preserve">Budapest, 2015. </w:t>
      </w:r>
      <w:r w:rsidR="00EB5879">
        <w:t xml:space="preserve">12. 01. </w:t>
      </w:r>
    </w:p>
    <w:sectPr w:rsidR="004D1193" w:rsidSect="003C6A5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74A" w:rsidRDefault="00BB574A" w:rsidP="00490DE3">
      <w:pPr>
        <w:spacing w:after="0" w:line="240" w:lineRule="auto"/>
      </w:pPr>
      <w:r>
        <w:separator/>
      </w:r>
    </w:p>
  </w:endnote>
  <w:endnote w:type="continuationSeparator" w:id="0">
    <w:p w:rsidR="00BB574A" w:rsidRDefault="00BB574A" w:rsidP="0049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74A" w:rsidRDefault="00BB574A" w:rsidP="00490DE3">
      <w:pPr>
        <w:spacing w:after="0" w:line="240" w:lineRule="auto"/>
      </w:pPr>
      <w:r>
        <w:separator/>
      </w:r>
    </w:p>
  </w:footnote>
  <w:footnote w:type="continuationSeparator" w:id="0">
    <w:p w:rsidR="00BB574A" w:rsidRDefault="00BB574A" w:rsidP="0049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DE3" w:rsidRDefault="00490DE3" w:rsidP="00490DE3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1466850" cy="1140883"/>
          <wp:effectExtent l="0" t="0" r="0" b="2540"/>
          <wp:docPr id="1" name="Picture 1" descr="C:\Users\Edina\Documents\ESZTRÁD SZÍNHÁZ\ESZTRÁ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ina\Documents\ESZTRÁD SZÍNHÁZ\ESZTRÁD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046" cy="1146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D3170"/>
    <w:multiLevelType w:val="hybridMultilevel"/>
    <w:tmpl w:val="CB0417A2"/>
    <w:lvl w:ilvl="0" w:tplc="30DE238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A27AD7"/>
    <w:multiLevelType w:val="hybridMultilevel"/>
    <w:tmpl w:val="C38EA80E"/>
    <w:lvl w:ilvl="0" w:tplc="2BB4FC3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E1CB2"/>
    <w:rsid w:val="00013649"/>
    <w:rsid w:val="00021FEA"/>
    <w:rsid w:val="00025BDE"/>
    <w:rsid w:val="00050B8B"/>
    <w:rsid w:val="000519A7"/>
    <w:rsid w:val="00061D6D"/>
    <w:rsid w:val="000917A2"/>
    <w:rsid w:val="00091D56"/>
    <w:rsid w:val="00093BBA"/>
    <w:rsid w:val="000A4B6B"/>
    <w:rsid w:val="000B6B3B"/>
    <w:rsid w:val="000D2867"/>
    <w:rsid w:val="000D5DEE"/>
    <w:rsid w:val="000E598F"/>
    <w:rsid w:val="00112A62"/>
    <w:rsid w:val="00121837"/>
    <w:rsid w:val="00130BBC"/>
    <w:rsid w:val="00137D3A"/>
    <w:rsid w:val="00155DAA"/>
    <w:rsid w:val="0017038C"/>
    <w:rsid w:val="00175419"/>
    <w:rsid w:val="00175D6D"/>
    <w:rsid w:val="0017790C"/>
    <w:rsid w:val="00184F93"/>
    <w:rsid w:val="00193018"/>
    <w:rsid w:val="00195DA8"/>
    <w:rsid w:val="001A3B70"/>
    <w:rsid w:val="001B005F"/>
    <w:rsid w:val="001B127E"/>
    <w:rsid w:val="001B782F"/>
    <w:rsid w:val="001E02CC"/>
    <w:rsid w:val="001E0ECC"/>
    <w:rsid w:val="001F26D7"/>
    <w:rsid w:val="00204795"/>
    <w:rsid w:val="00231B28"/>
    <w:rsid w:val="002415A4"/>
    <w:rsid w:val="002565EC"/>
    <w:rsid w:val="002668BF"/>
    <w:rsid w:val="00266F9B"/>
    <w:rsid w:val="00267BED"/>
    <w:rsid w:val="00280A22"/>
    <w:rsid w:val="002A006A"/>
    <w:rsid w:val="002A4186"/>
    <w:rsid w:val="002B30E4"/>
    <w:rsid w:val="002B771E"/>
    <w:rsid w:val="002C08E8"/>
    <w:rsid w:val="002D174C"/>
    <w:rsid w:val="002D5F70"/>
    <w:rsid w:val="002F3336"/>
    <w:rsid w:val="00302777"/>
    <w:rsid w:val="0030528A"/>
    <w:rsid w:val="00320492"/>
    <w:rsid w:val="0032132A"/>
    <w:rsid w:val="00322B51"/>
    <w:rsid w:val="003340BF"/>
    <w:rsid w:val="00335112"/>
    <w:rsid w:val="00357606"/>
    <w:rsid w:val="003606DC"/>
    <w:rsid w:val="00360908"/>
    <w:rsid w:val="00374BC8"/>
    <w:rsid w:val="00381F2E"/>
    <w:rsid w:val="003832E9"/>
    <w:rsid w:val="0038698E"/>
    <w:rsid w:val="00395E96"/>
    <w:rsid w:val="003A067C"/>
    <w:rsid w:val="003B070B"/>
    <w:rsid w:val="003B0AAB"/>
    <w:rsid w:val="003B1B06"/>
    <w:rsid w:val="003C5A4B"/>
    <w:rsid w:val="003C5BC9"/>
    <w:rsid w:val="003C6A57"/>
    <w:rsid w:val="003F21D2"/>
    <w:rsid w:val="00442766"/>
    <w:rsid w:val="00453A84"/>
    <w:rsid w:val="00490DE3"/>
    <w:rsid w:val="004A4EB6"/>
    <w:rsid w:val="004B7CE4"/>
    <w:rsid w:val="004D1193"/>
    <w:rsid w:val="004D7174"/>
    <w:rsid w:val="004E074A"/>
    <w:rsid w:val="004F02AB"/>
    <w:rsid w:val="004F2BF5"/>
    <w:rsid w:val="004F4695"/>
    <w:rsid w:val="004F65D0"/>
    <w:rsid w:val="00515844"/>
    <w:rsid w:val="0053542E"/>
    <w:rsid w:val="005473D7"/>
    <w:rsid w:val="00551211"/>
    <w:rsid w:val="00557392"/>
    <w:rsid w:val="00593BA9"/>
    <w:rsid w:val="005943D7"/>
    <w:rsid w:val="00594A9F"/>
    <w:rsid w:val="005A3771"/>
    <w:rsid w:val="005A5543"/>
    <w:rsid w:val="005C3F7E"/>
    <w:rsid w:val="005E0F12"/>
    <w:rsid w:val="005E1CB2"/>
    <w:rsid w:val="005E7036"/>
    <w:rsid w:val="00614FB6"/>
    <w:rsid w:val="00651E85"/>
    <w:rsid w:val="00652734"/>
    <w:rsid w:val="0067600E"/>
    <w:rsid w:val="00676D46"/>
    <w:rsid w:val="00682CF6"/>
    <w:rsid w:val="00691AA8"/>
    <w:rsid w:val="006975B1"/>
    <w:rsid w:val="006A6E11"/>
    <w:rsid w:val="006B2481"/>
    <w:rsid w:val="006C1098"/>
    <w:rsid w:val="006D1BBC"/>
    <w:rsid w:val="006D4566"/>
    <w:rsid w:val="006E0B81"/>
    <w:rsid w:val="00711F4E"/>
    <w:rsid w:val="00720C17"/>
    <w:rsid w:val="0072610A"/>
    <w:rsid w:val="00731E13"/>
    <w:rsid w:val="0073223E"/>
    <w:rsid w:val="00737280"/>
    <w:rsid w:val="0074631D"/>
    <w:rsid w:val="00746B62"/>
    <w:rsid w:val="00746D21"/>
    <w:rsid w:val="00751536"/>
    <w:rsid w:val="00755A2D"/>
    <w:rsid w:val="0076255E"/>
    <w:rsid w:val="00773DAA"/>
    <w:rsid w:val="00794D15"/>
    <w:rsid w:val="0079566C"/>
    <w:rsid w:val="007A01C1"/>
    <w:rsid w:val="007B2955"/>
    <w:rsid w:val="007C2DDF"/>
    <w:rsid w:val="007C44B8"/>
    <w:rsid w:val="007C566D"/>
    <w:rsid w:val="007C7419"/>
    <w:rsid w:val="00802566"/>
    <w:rsid w:val="00811AED"/>
    <w:rsid w:val="00812FBB"/>
    <w:rsid w:val="00814522"/>
    <w:rsid w:val="00814698"/>
    <w:rsid w:val="008214AE"/>
    <w:rsid w:val="0083123D"/>
    <w:rsid w:val="00835A36"/>
    <w:rsid w:val="00845962"/>
    <w:rsid w:val="0085145D"/>
    <w:rsid w:val="00855A1D"/>
    <w:rsid w:val="00863439"/>
    <w:rsid w:val="00870E36"/>
    <w:rsid w:val="008A5691"/>
    <w:rsid w:val="008B71BD"/>
    <w:rsid w:val="008C0102"/>
    <w:rsid w:val="008F110D"/>
    <w:rsid w:val="00922C2C"/>
    <w:rsid w:val="009265F4"/>
    <w:rsid w:val="00926FE6"/>
    <w:rsid w:val="00927873"/>
    <w:rsid w:val="00970181"/>
    <w:rsid w:val="009C5C86"/>
    <w:rsid w:val="009D0EA7"/>
    <w:rsid w:val="009F6D44"/>
    <w:rsid w:val="00A01869"/>
    <w:rsid w:val="00A168B9"/>
    <w:rsid w:val="00A20DC7"/>
    <w:rsid w:val="00A21561"/>
    <w:rsid w:val="00A356AD"/>
    <w:rsid w:val="00A36F62"/>
    <w:rsid w:val="00A4511E"/>
    <w:rsid w:val="00A528E2"/>
    <w:rsid w:val="00A66B2F"/>
    <w:rsid w:val="00A856AE"/>
    <w:rsid w:val="00AA0647"/>
    <w:rsid w:val="00AC3655"/>
    <w:rsid w:val="00AE0458"/>
    <w:rsid w:val="00B01856"/>
    <w:rsid w:val="00B17091"/>
    <w:rsid w:val="00B333F9"/>
    <w:rsid w:val="00B82B5A"/>
    <w:rsid w:val="00B84909"/>
    <w:rsid w:val="00B93E61"/>
    <w:rsid w:val="00B97AF5"/>
    <w:rsid w:val="00BB574A"/>
    <w:rsid w:val="00BC63A2"/>
    <w:rsid w:val="00BC7E05"/>
    <w:rsid w:val="00BD12BD"/>
    <w:rsid w:val="00BD38EC"/>
    <w:rsid w:val="00BD7D51"/>
    <w:rsid w:val="00C06181"/>
    <w:rsid w:val="00C116AC"/>
    <w:rsid w:val="00C152D3"/>
    <w:rsid w:val="00C21A4C"/>
    <w:rsid w:val="00C316FD"/>
    <w:rsid w:val="00C33D7B"/>
    <w:rsid w:val="00C36A07"/>
    <w:rsid w:val="00C370C5"/>
    <w:rsid w:val="00C4199D"/>
    <w:rsid w:val="00C71B00"/>
    <w:rsid w:val="00C830C3"/>
    <w:rsid w:val="00C87E63"/>
    <w:rsid w:val="00C923C6"/>
    <w:rsid w:val="00C95F63"/>
    <w:rsid w:val="00CB784D"/>
    <w:rsid w:val="00CE2F59"/>
    <w:rsid w:val="00D008A0"/>
    <w:rsid w:val="00D12EDA"/>
    <w:rsid w:val="00D24713"/>
    <w:rsid w:val="00D35326"/>
    <w:rsid w:val="00D5074C"/>
    <w:rsid w:val="00D51714"/>
    <w:rsid w:val="00D567DC"/>
    <w:rsid w:val="00D60237"/>
    <w:rsid w:val="00D724CC"/>
    <w:rsid w:val="00D96588"/>
    <w:rsid w:val="00DA01E8"/>
    <w:rsid w:val="00DB3CEF"/>
    <w:rsid w:val="00DC16BD"/>
    <w:rsid w:val="00DC768B"/>
    <w:rsid w:val="00DE68F7"/>
    <w:rsid w:val="00E136C2"/>
    <w:rsid w:val="00E256F2"/>
    <w:rsid w:val="00E34D01"/>
    <w:rsid w:val="00E46DE6"/>
    <w:rsid w:val="00E607A4"/>
    <w:rsid w:val="00E61D8F"/>
    <w:rsid w:val="00E62E0B"/>
    <w:rsid w:val="00EA6144"/>
    <w:rsid w:val="00EB5879"/>
    <w:rsid w:val="00EC4FDB"/>
    <w:rsid w:val="00EC7661"/>
    <w:rsid w:val="00EE32DC"/>
    <w:rsid w:val="00EE5F69"/>
    <w:rsid w:val="00F1537E"/>
    <w:rsid w:val="00F21EE3"/>
    <w:rsid w:val="00F30896"/>
    <w:rsid w:val="00F64A55"/>
    <w:rsid w:val="00F70A06"/>
    <w:rsid w:val="00F72469"/>
    <w:rsid w:val="00F938C3"/>
    <w:rsid w:val="00FB5379"/>
    <w:rsid w:val="00FC0D21"/>
    <w:rsid w:val="00FD2A2F"/>
    <w:rsid w:val="00FD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6A5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2787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B30E4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64A55"/>
    <w:rPr>
      <w:color w:val="954F72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490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90DE3"/>
  </w:style>
  <w:style w:type="paragraph" w:styleId="llb">
    <w:name w:val="footer"/>
    <w:basedOn w:val="Norml"/>
    <w:link w:val="llbChar"/>
    <w:uiPriority w:val="99"/>
    <w:unhideWhenUsed/>
    <w:rsid w:val="00490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90DE3"/>
  </w:style>
  <w:style w:type="paragraph" w:styleId="Buborkszveg">
    <w:name w:val="Balloon Text"/>
    <w:basedOn w:val="Norml"/>
    <w:link w:val="BuborkszvegChar"/>
    <w:uiPriority w:val="99"/>
    <w:semiHidden/>
    <w:unhideWhenUsed/>
    <w:rsid w:val="00266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6F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ztradszinhaz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sztradszinhaz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76A77-A1F6-45CD-B134-8EE5D64FE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730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Magyar Telekom</Company>
  <LinksUpToDate>false</LinksUpToDate>
  <CharactersWithSpaces>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Edina</dc:creator>
  <cp:lastModifiedBy>Serinus</cp:lastModifiedBy>
  <cp:revision>2</cp:revision>
  <dcterms:created xsi:type="dcterms:W3CDTF">2015-12-01T09:51:00Z</dcterms:created>
  <dcterms:modified xsi:type="dcterms:W3CDTF">2015-12-01T09:51:00Z</dcterms:modified>
</cp:coreProperties>
</file>