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70" w:rsidRDefault="009D6F70" w:rsidP="009D6F70">
      <w:pPr>
        <w:jc w:val="center"/>
        <w:rPr>
          <w:b/>
        </w:rPr>
      </w:pPr>
      <w:bookmarkStart w:id="0" w:name="_GoBack"/>
      <w:bookmarkEnd w:id="0"/>
      <w:r>
        <w:rPr>
          <w:b/>
          <w:sz w:val="32"/>
          <w:szCs w:val="32"/>
        </w:rPr>
        <w:t>Pályázati adatlap</w:t>
      </w:r>
    </w:p>
    <w:p w:rsidR="009D6F70" w:rsidRDefault="009D6F70" w:rsidP="009D6F70">
      <w:pPr>
        <w:jc w:val="center"/>
        <w:rPr>
          <w:b/>
        </w:rPr>
      </w:pPr>
      <w:r>
        <w:rPr>
          <w:b/>
        </w:rPr>
        <w:t xml:space="preserve"> </w:t>
      </w:r>
      <w:proofErr w:type="gramStart"/>
      <w:r>
        <w:rPr>
          <w:b/>
        </w:rPr>
        <w:t>a</w:t>
      </w:r>
      <w:proofErr w:type="gramEnd"/>
      <w:r>
        <w:rPr>
          <w:b/>
        </w:rPr>
        <w:t xml:space="preserve"> Lippai Balázs esélyegyenlőséget elősegítő ösztöndíjhoz</w:t>
      </w:r>
    </w:p>
    <w:p w:rsidR="009D6F70" w:rsidRDefault="009D6F70" w:rsidP="009D6F70">
      <w:pPr>
        <w:jc w:val="center"/>
      </w:pPr>
      <w:r>
        <w:t xml:space="preserve">(Kérjük, hogy az adatlapot </w:t>
      </w:r>
      <w:r>
        <w:rPr>
          <w:u w:val="single"/>
        </w:rPr>
        <w:t xml:space="preserve">olvashatóan </w:t>
      </w:r>
      <w:r>
        <w:t>szíveskedjen kitölteni!)</w:t>
      </w:r>
    </w:p>
    <w:p w:rsidR="009D6F70" w:rsidRDefault="009D6F70" w:rsidP="009D6F70">
      <w:pPr>
        <w:jc w:val="center"/>
        <w:rPr>
          <w:b/>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24"/>
      </w:tblGrid>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jc w:val="both"/>
              <w:rPr>
                <w:b/>
              </w:rPr>
            </w:pPr>
            <w:r>
              <w:rPr>
                <w:b/>
              </w:rPr>
              <w:t>Név:</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rPr>
                <w:b/>
              </w:rPr>
            </w:pPr>
            <w:r>
              <w:rPr>
                <w:b/>
              </w:rPr>
              <w:t>Születési hely, idő:</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rPr>
                <w:b/>
              </w:rPr>
            </w:pPr>
            <w:r>
              <w:rPr>
                <w:b/>
              </w:rPr>
              <w:t>Anyja neve:</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rPr>
                <w:b/>
              </w:rPr>
            </w:pPr>
            <w:r>
              <w:rPr>
                <w:b/>
              </w:rPr>
              <w:t>Lakcím:</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rPr>
                <w:b/>
              </w:rPr>
            </w:pPr>
            <w:r>
              <w:rPr>
                <w:b/>
              </w:rPr>
              <w:t>Adóazonosító jel:</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tcPr>
          <w:p w:rsidR="009D6F70" w:rsidRDefault="009D6F70" w:rsidP="00B135F4">
            <w:pPr>
              <w:rPr>
                <w:b/>
              </w:rPr>
            </w:pPr>
            <w:r>
              <w:rPr>
                <w:b/>
              </w:rPr>
              <w:t>TAJ szám:</w:t>
            </w:r>
          </w:p>
          <w:p w:rsidR="009D6F70" w:rsidRDefault="009D6F70" w:rsidP="00B135F4">
            <w:pPr>
              <w:rPr>
                <w:b/>
              </w:rPr>
            </w:pP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jc w:val="both"/>
              <w:rPr>
                <w:b/>
              </w:rPr>
            </w:pPr>
            <w:r>
              <w:rPr>
                <w:b/>
              </w:rPr>
              <w:t xml:space="preserve">Bankszámla szám </w:t>
            </w:r>
            <w:r>
              <w:t>(ahová az ösztöndíj átutalásra kerül – nem saját bankszámla szám esetén a szülő/gondviselő bankszámlaszáma):</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rPr>
                <w:b/>
              </w:rPr>
            </w:pPr>
            <w:r>
              <w:rPr>
                <w:b/>
              </w:rPr>
              <w:t>Telefonszám (működő telefon):</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r w:rsidR="009D6F70" w:rsidTr="00B135F4">
        <w:tc>
          <w:tcPr>
            <w:tcW w:w="3888" w:type="dxa"/>
            <w:tcBorders>
              <w:top w:val="single" w:sz="4" w:space="0" w:color="auto"/>
              <w:left w:val="single" w:sz="4" w:space="0" w:color="auto"/>
              <w:bottom w:val="single" w:sz="4" w:space="0" w:color="auto"/>
              <w:right w:val="single" w:sz="4" w:space="0" w:color="auto"/>
            </w:tcBorders>
            <w:hideMark/>
          </w:tcPr>
          <w:p w:rsidR="009D6F70" w:rsidRDefault="009D6F70" w:rsidP="00B135F4">
            <w:pPr>
              <w:rPr>
                <w:b/>
              </w:rPr>
            </w:pPr>
            <w:r>
              <w:rPr>
                <w:b/>
              </w:rPr>
              <w:t>E-mail cím (működő cím):</w:t>
            </w:r>
          </w:p>
        </w:tc>
        <w:tc>
          <w:tcPr>
            <w:tcW w:w="5324" w:type="dxa"/>
            <w:tcBorders>
              <w:top w:val="single" w:sz="4" w:space="0" w:color="auto"/>
              <w:left w:val="single" w:sz="4" w:space="0" w:color="auto"/>
              <w:bottom w:val="single" w:sz="4" w:space="0" w:color="auto"/>
              <w:right w:val="single" w:sz="4" w:space="0" w:color="auto"/>
            </w:tcBorders>
          </w:tcPr>
          <w:p w:rsidR="009D6F70" w:rsidRDefault="009D6F70" w:rsidP="00B135F4">
            <w:pPr>
              <w:jc w:val="center"/>
              <w:rPr>
                <w:b/>
              </w:rPr>
            </w:pPr>
          </w:p>
          <w:p w:rsidR="009D6F70" w:rsidRDefault="009D6F70" w:rsidP="00B135F4">
            <w:pPr>
              <w:jc w:val="center"/>
              <w:rPr>
                <w:b/>
              </w:rPr>
            </w:pPr>
          </w:p>
        </w:tc>
      </w:tr>
    </w:tbl>
    <w:p w:rsidR="009D6F70" w:rsidRDefault="009D6F70" w:rsidP="009D6F70">
      <w:pPr>
        <w:jc w:val="both"/>
      </w:pPr>
    </w:p>
    <w:p w:rsidR="009D6F70" w:rsidRDefault="009D6F70" w:rsidP="009D6F70">
      <w:pPr>
        <w:jc w:val="both"/>
      </w:pPr>
      <w:r>
        <w:t xml:space="preserve">A lenti </w:t>
      </w:r>
      <w:r>
        <w:rPr>
          <w:b/>
        </w:rPr>
        <w:t>adatvédelmi tájékoztató</w:t>
      </w:r>
      <w:r>
        <w:t xml:space="preserve"> ismeretében hozzájárulok, hogy a fent megadott személyes adataimat az ösztöndíjbizottság, a HM Társadalmi Kapcsolatokat Koordináló Főosztály, valamint a HM Védelemgazdasági Hivatal a pályázaton történő részvétel elbírálása, illetve a kifizetések lebonyolítása érdekében kezelje, nyertes pályázóként pedig hozzájárulok nevemnek a Honvédelmi Minisztérium honlapján történő közzétételéhez továbbá felelősségem tudatában kijelentem, hogy a pályázati adatlapon feltüntetett adatok a valóságnak megfelelnek. </w:t>
      </w:r>
    </w:p>
    <w:p w:rsidR="009D6F70" w:rsidRDefault="009D6F70" w:rsidP="009D6F70">
      <w:pPr>
        <w:jc w:val="both"/>
      </w:pPr>
    </w:p>
    <w:p w:rsidR="009D6F70" w:rsidRDefault="009D6F70" w:rsidP="009D6F70">
      <w:pPr>
        <w:jc w:val="both"/>
      </w:pPr>
      <w:r>
        <w:t>Kelt</w:t>
      </w:r>
      <w:proofErr w:type="gramStart"/>
      <w:r>
        <w:t>:                           ,</w:t>
      </w:r>
      <w:proofErr w:type="gramEnd"/>
      <w:r>
        <w:t xml:space="preserve"> 2016.                          hó          nap</w:t>
      </w:r>
    </w:p>
    <w:tbl>
      <w:tblPr>
        <w:tblStyle w:val="TableNormal"/>
        <w:tblW w:w="2880" w:type="dxa"/>
        <w:tblInd w:w="6206" w:type="dxa"/>
        <w:tblBorders>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80"/>
      </w:tblGrid>
      <w:tr w:rsidR="009D6F70" w:rsidTr="00B135F4">
        <w:tc>
          <w:tcPr>
            <w:tcW w:w="2880" w:type="dxa"/>
            <w:tcBorders>
              <w:top w:val="nil"/>
              <w:left w:val="nil"/>
              <w:bottom w:val="dotted" w:sz="4" w:space="0" w:color="auto"/>
              <w:right w:val="nil"/>
            </w:tcBorders>
          </w:tcPr>
          <w:p w:rsidR="009D6F70" w:rsidRDefault="009D6F70" w:rsidP="00B135F4"/>
        </w:tc>
      </w:tr>
      <w:tr w:rsidR="009D6F70" w:rsidTr="00B135F4">
        <w:tc>
          <w:tcPr>
            <w:tcW w:w="2880" w:type="dxa"/>
            <w:tcBorders>
              <w:top w:val="dotted" w:sz="4" w:space="0" w:color="auto"/>
              <w:left w:val="nil"/>
              <w:bottom w:val="nil"/>
              <w:right w:val="nil"/>
            </w:tcBorders>
            <w:vAlign w:val="center"/>
            <w:hideMark/>
          </w:tcPr>
          <w:p w:rsidR="009D6F70" w:rsidRDefault="009D6F70" w:rsidP="00B135F4">
            <w:pPr>
              <w:jc w:val="center"/>
            </w:pPr>
            <w:r>
              <w:t>16. életévét betöltött pályázó aláírása</w:t>
            </w:r>
          </w:p>
        </w:tc>
      </w:tr>
    </w:tbl>
    <w:p w:rsidR="009D6F70" w:rsidRDefault="009D6F70" w:rsidP="009D6F70">
      <w:pPr>
        <w:jc w:val="both"/>
      </w:pPr>
      <w:r>
        <w:t xml:space="preserve">A lenti </w:t>
      </w:r>
      <w:r>
        <w:rPr>
          <w:b/>
        </w:rPr>
        <w:t>adatvédelmi tájékoztató</w:t>
      </w:r>
      <w:r>
        <w:t xml:space="preserve"> ismeretében hozzájárulok gyermekem személyes adatainak – a tájékoztatóban megfogalmazottak szerinti – kezeléséhez. Hozzájárulok, hogy gyermekem a pályázaton részt vegyen, a pályázat elnyerése esetén neve a Honvédelmi Minisztérium honlapján közzétételre kerüljön, továbbá felelősségem tudatában kijelentem, hogy a pályázati adatlapon feltüntetett adatok a valóságnak megfelelnek. </w:t>
      </w:r>
    </w:p>
    <w:p w:rsidR="009D6F70" w:rsidRDefault="009D6F70" w:rsidP="009D6F70"/>
    <w:p w:rsidR="009D6F70" w:rsidRDefault="009D6F70" w:rsidP="009D6F70">
      <w:r>
        <w:t>Kelt</w:t>
      </w:r>
      <w:proofErr w:type="gramStart"/>
      <w:r>
        <w:t>:                           ,</w:t>
      </w:r>
      <w:proofErr w:type="gramEnd"/>
      <w:r>
        <w:t xml:space="preserve"> 2016.                          hó          nap</w:t>
      </w:r>
      <w:r>
        <w:tab/>
      </w:r>
    </w:p>
    <w:p w:rsidR="009D6F70" w:rsidRDefault="009D6F70" w:rsidP="009D6F70"/>
    <w:p w:rsidR="009D6F70" w:rsidRDefault="009D6F70" w:rsidP="009D6F70">
      <w:r>
        <w:t xml:space="preserve">Szülő / gondviselő neve, aláírása: </w:t>
      </w:r>
    </w:p>
    <w:p w:rsidR="009D6F70" w:rsidRDefault="009D6F70" w:rsidP="009D6F70"/>
    <w:tbl>
      <w:tblPr>
        <w:tblStyle w:val="TableNormal"/>
        <w:tblpPr w:leftFromText="141" w:rightFromText="141" w:vertAnchor="text" w:horzAnchor="margin" w:tblpXSpec="right" w:tblpYSpec="outside"/>
        <w:tblW w:w="2950" w:type="dxa"/>
        <w:tblInd w:w="0" w:type="dxa"/>
        <w:tblBorders>
          <w:insideH w:val="dotted" w:sz="4" w:space="0" w:color="auto"/>
          <w:insideV w:val="single" w:sz="4" w:space="0" w:color="auto"/>
        </w:tblBorders>
        <w:tblCellMar>
          <w:left w:w="70" w:type="dxa"/>
          <w:right w:w="70" w:type="dxa"/>
        </w:tblCellMar>
        <w:tblLook w:val="04A0" w:firstRow="1" w:lastRow="0" w:firstColumn="1" w:lastColumn="0" w:noHBand="0" w:noVBand="1"/>
      </w:tblPr>
      <w:tblGrid>
        <w:gridCol w:w="2950"/>
      </w:tblGrid>
      <w:tr w:rsidR="009D6F70" w:rsidTr="00B135F4">
        <w:tc>
          <w:tcPr>
            <w:tcW w:w="2950" w:type="dxa"/>
            <w:tcBorders>
              <w:top w:val="nil"/>
              <w:left w:val="nil"/>
              <w:bottom w:val="dotted" w:sz="4" w:space="0" w:color="auto"/>
              <w:right w:val="nil"/>
            </w:tcBorders>
          </w:tcPr>
          <w:p w:rsidR="009D6F70" w:rsidRDefault="009D6F70" w:rsidP="00B135F4">
            <w:pPr>
              <w:jc w:val="center"/>
            </w:pPr>
          </w:p>
        </w:tc>
      </w:tr>
      <w:tr w:rsidR="009D6F70" w:rsidTr="00B135F4">
        <w:tc>
          <w:tcPr>
            <w:tcW w:w="2950" w:type="dxa"/>
            <w:tcBorders>
              <w:top w:val="dotted" w:sz="4" w:space="0" w:color="auto"/>
              <w:left w:val="nil"/>
              <w:bottom w:val="nil"/>
              <w:right w:val="nil"/>
            </w:tcBorders>
            <w:vAlign w:val="center"/>
            <w:hideMark/>
          </w:tcPr>
          <w:p w:rsidR="009D6F70" w:rsidRDefault="009D6F70" w:rsidP="00B135F4">
            <w:pPr>
              <w:jc w:val="center"/>
            </w:pPr>
            <w:r>
              <w:t>szülő/gondviselő aláírása</w:t>
            </w:r>
          </w:p>
        </w:tc>
      </w:tr>
    </w:tbl>
    <w:p w:rsidR="009D6F70" w:rsidRDefault="009D6F70" w:rsidP="009D6F70"/>
    <w:p w:rsidR="009D6F70" w:rsidRDefault="009D6F70" w:rsidP="009D6F70"/>
    <w:p w:rsidR="009D6F70" w:rsidRDefault="009D6F70" w:rsidP="009D6F70">
      <w:pPr>
        <w:jc w:val="both"/>
        <w:outlineLvl w:val="0"/>
        <w:rPr>
          <w:b/>
          <w:sz w:val="22"/>
          <w:szCs w:val="22"/>
        </w:rPr>
      </w:pPr>
    </w:p>
    <w:p w:rsidR="009D6F70" w:rsidRDefault="009D6F70" w:rsidP="009D6F70">
      <w:pPr>
        <w:jc w:val="both"/>
        <w:outlineLvl w:val="0"/>
        <w:rPr>
          <w:b/>
          <w:sz w:val="22"/>
          <w:szCs w:val="22"/>
        </w:rPr>
      </w:pPr>
      <w:r>
        <w:rPr>
          <w:b/>
          <w:sz w:val="22"/>
          <w:szCs w:val="22"/>
        </w:rPr>
        <w:lastRenderedPageBreak/>
        <w:t>Adatvédelmi tájékoztató</w:t>
      </w:r>
    </w:p>
    <w:p w:rsidR="009D6F70" w:rsidRDefault="009D6F70" w:rsidP="009D6F70">
      <w:pPr>
        <w:jc w:val="both"/>
        <w:rPr>
          <w:sz w:val="22"/>
          <w:szCs w:val="22"/>
        </w:rPr>
      </w:pPr>
    </w:p>
    <w:p w:rsidR="009D6F70" w:rsidRDefault="009D6F70" w:rsidP="009D6F70">
      <w:pPr>
        <w:jc w:val="both"/>
        <w:rPr>
          <w:sz w:val="22"/>
          <w:szCs w:val="22"/>
        </w:rPr>
      </w:pPr>
      <w:r>
        <w:rPr>
          <w:sz w:val="22"/>
          <w:szCs w:val="22"/>
        </w:rPr>
        <w:t xml:space="preserve">A honvédelmi miniszter által meghirdetett „Lippai Balázs esélyegyenlőséget elősegítő ösztöndíjpályázaton” történő részvétel elbírálása, valamint a kifizetések lebonyolítása céljából szükséges adatkezelést a HM Társadalmi Kapcsolatokat Koordináló Főosztály, a honvédelmi miniszter által kijelölt ösztöndíjbizottság, valamint a HM Védelemgazdasági Hivatal (a továbbiakban: adatkezelők) végzik. A jelentkezési lapon szereplő személyes adatok kezelése az érintettek önkéntes hozzájárulásán alapul, mely hozzájárulást az érintettek a nyilatkozat aláírásával adnak meg. </w:t>
      </w:r>
    </w:p>
    <w:p w:rsidR="009D6F70" w:rsidRDefault="009D6F70" w:rsidP="009D6F70">
      <w:pPr>
        <w:jc w:val="both"/>
        <w:rPr>
          <w:sz w:val="22"/>
          <w:szCs w:val="22"/>
        </w:rPr>
      </w:pPr>
    </w:p>
    <w:p w:rsidR="009D6F70" w:rsidRDefault="009D6F70" w:rsidP="009D6F70">
      <w:pPr>
        <w:jc w:val="both"/>
        <w:rPr>
          <w:sz w:val="22"/>
          <w:szCs w:val="22"/>
        </w:rPr>
      </w:pPr>
      <w:r>
        <w:rPr>
          <w:sz w:val="22"/>
          <w:szCs w:val="22"/>
        </w:rPr>
        <w:t>A pályázati adatlapon szereplő személyes adatok kezelése a pályázatot elnyertek esetében a 2016/2017-os tanév első félévének végéig, a kifizetéseket igazoló bizonylatok megőrzése a számviteli szabályoknak való megfelelés érdekében a kifizetést követő 8 évig tart. Az eredménytelen, vagy elutasított pályázati anyagokban szereplő személyes adatok kezelése a pályázat benyújtásának napját (2016. szeptember 26.) követő egy hónapig tart. Az érintettek hozzájárulása indokolás nélkül bármikor visszavonható.</w:t>
      </w:r>
    </w:p>
    <w:p w:rsidR="009D6F70" w:rsidRDefault="009D6F70" w:rsidP="009D6F70">
      <w:pPr>
        <w:jc w:val="both"/>
        <w:rPr>
          <w:sz w:val="22"/>
          <w:szCs w:val="22"/>
        </w:rPr>
      </w:pPr>
    </w:p>
    <w:p w:rsidR="009D6F70" w:rsidRDefault="009D6F70" w:rsidP="009D6F70">
      <w:pPr>
        <w:jc w:val="both"/>
        <w:rPr>
          <w:sz w:val="22"/>
          <w:szCs w:val="22"/>
        </w:rPr>
      </w:pPr>
      <w:r>
        <w:rPr>
          <w:sz w:val="22"/>
          <w:szCs w:val="22"/>
        </w:rPr>
        <w:t>A pályázati adatlapon szereplő adatokkal kapcsolatban az adatkezelők harmadik fél részére történő adattovábbítást nem végeznek.</w:t>
      </w:r>
    </w:p>
    <w:p w:rsidR="009D6F70" w:rsidRDefault="009D6F70" w:rsidP="009D6F70">
      <w:pPr>
        <w:jc w:val="both"/>
        <w:rPr>
          <w:sz w:val="22"/>
          <w:szCs w:val="22"/>
        </w:rPr>
      </w:pPr>
      <w:r>
        <w:rPr>
          <w:sz w:val="22"/>
          <w:szCs w:val="22"/>
        </w:rPr>
        <w:t xml:space="preserve">Az adatkezelés időtartama alatt az adatkezeléssel érintett adatokba betekintést csak az adatkezelők a pályázat elbírálásával, valamint az ösztöndíjak kifizetésével megbízott </w:t>
      </w:r>
      <w:proofErr w:type="gramStart"/>
      <w:r>
        <w:rPr>
          <w:sz w:val="22"/>
          <w:szCs w:val="22"/>
        </w:rPr>
        <w:t>munkatársa(</w:t>
      </w:r>
      <w:proofErr w:type="gramEnd"/>
      <w:r>
        <w:rPr>
          <w:sz w:val="22"/>
          <w:szCs w:val="22"/>
        </w:rPr>
        <w:t>i) nyerhet(</w:t>
      </w:r>
      <w:proofErr w:type="spellStart"/>
      <w:r>
        <w:rPr>
          <w:sz w:val="22"/>
          <w:szCs w:val="22"/>
        </w:rPr>
        <w:t>nek</w:t>
      </w:r>
      <w:proofErr w:type="spellEnd"/>
      <w:r>
        <w:rPr>
          <w:sz w:val="22"/>
          <w:szCs w:val="22"/>
        </w:rPr>
        <w:t>), feladatának ellátáshoz szükséges ideig és mértékben.</w:t>
      </w:r>
    </w:p>
    <w:p w:rsidR="009D6F70" w:rsidRDefault="009D6F70" w:rsidP="009D6F70">
      <w:pPr>
        <w:jc w:val="both"/>
        <w:rPr>
          <w:sz w:val="22"/>
          <w:szCs w:val="22"/>
        </w:rPr>
      </w:pPr>
    </w:p>
    <w:p w:rsidR="009D6F70" w:rsidRDefault="009D6F70" w:rsidP="009D6F70">
      <w:pPr>
        <w:jc w:val="both"/>
        <w:rPr>
          <w:sz w:val="22"/>
          <w:szCs w:val="22"/>
        </w:rPr>
      </w:pPr>
      <w:r>
        <w:rPr>
          <w:sz w:val="22"/>
          <w:szCs w:val="22"/>
        </w:rPr>
        <w:t>Az érintettek az adatkezelés teljes időtartama alatt élhetnek az információs önrendelkezési jogról és információszabadságról szóló 2011. évi CXII. törvényben biztosított jogukkal (tájékoztatáshoz, helyesbítéshez, törléshez, zároláshoz, tiltakozáshoz való jog) továbbá jogsérelem esetén az illetékes bírósághoz, valamint panasszal a Nemzeti Adatvédelmi és Információszabadság Hatósághoz is fordulhatnak.</w:t>
      </w:r>
    </w:p>
    <w:p w:rsidR="009D6F70" w:rsidRDefault="009D6F70" w:rsidP="009D6F70">
      <w:pPr>
        <w:jc w:val="center"/>
        <w:rPr>
          <w:b/>
        </w:rPr>
      </w:pPr>
    </w:p>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9D6F70" w:rsidRDefault="009D6F70" w:rsidP="009D6F70"/>
    <w:p w:rsidR="003E503A" w:rsidRDefault="003E503A"/>
    <w:sectPr w:rsidR="003E5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70"/>
    <w:rsid w:val="003E503A"/>
    <w:rsid w:val="009D6F70"/>
    <w:rsid w:val="00FC04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6F7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semiHidden/>
    <w:rsid w:val="009D6F70"/>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6F7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semiHidden/>
    <w:rsid w:val="009D6F70"/>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3104</Characters>
  <Application>Microsoft Office Word</Application>
  <DocSecurity>4</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HM I.</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Szabóné Szabó Andrea alez</dc:creator>
  <cp:lastModifiedBy>Palásti Attila Bálint</cp:lastModifiedBy>
  <cp:revision>2</cp:revision>
  <dcterms:created xsi:type="dcterms:W3CDTF">2016-08-31T12:53:00Z</dcterms:created>
  <dcterms:modified xsi:type="dcterms:W3CDTF">2016-08-31T12:53:00Z</dcterms:modified>
</cp:coreProperties>
</file>