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D" w:rsidRPr="00BE6752" w:rsidRDefault="001773AD" w:rsidP="00DF3574">
      <w:pPr>
        <w:spacing w:line="276" w:lineRule="auto"/>
        <w:ind w:left="909"/>
        <w:jc w:val="center"/>
        <w:rPr>
          <w:rFonts w:ascii="Arial" w:hAnsi="Arial" w:cs="Arial"/>
          <w:b/>
          <w:spacing w:val="1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752">
        <w:rPr>
          <w:rFonts w:ascii="Arial" w:hAnsi="Arial" w:cs="Arial"/>
          <w:b/>
          <w:spacing w:val="1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FELHÍVÁS</w:t>
      </w:r>
    </w:p>
    <w:p w:rsidR="001773AD" w:rsidRPr="00BE6752" w:rsidRDefault="001773AD" w:rsidP="00DF3574">
      <w:pPr>
        <w:spacing w:line="276" w:lineRule="auto"/>
        <w:ind w:left="909"/>
        <w:jc w:val="center"/>
        <w:rPr>
          <w:rFonts w:ascii="Arial" w:hAnsi="Arial" w:cs="Arial"/>
          <w:b/>
          <w:spacing w:val="10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Zala Megyei Kormányhivatal (a továbbiakban: Kormányhivatal) a foglalkoztatás elősegítéséről és a munkanélküliek ellátásáról szóló 1991. évi IV. törvény (a továbbiakban: Flt.) 17. §-a, továbbá a foglalkoztatást elősegítő támogatásokról, valamint a Nemzeti Foglalkoztatási Alapból foglalkoztatási válsághelyzetek kezelésére nyújtható támogatásról szóló 6/1996. (VII. 16) MüM rendelet 10. §-a által biztosított jog alapján</w:t>
      </w:r>
    </w:p>
    <w:p w:rsidR="001773AD" w:rsidRPr="0026190F" w:rsidRDefault="001773AD" w:rsidP="004A37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center"/>
        <w:rPr>
          <w:rFonts w:ascii="Arial" w:hAnsi="Arial" w:cs="Arial"/>
          <w:b/>
          <w:sz w:val="20"/>
          <w:szCs w:val="20"/>
        </w:rPr>
      </w:pPr>
      <w:r w:rsidRPr="0026190F">
        <w:rPr>
          <w:rFonts w:ascii="Arial" w:hAnsi="Arial" w:cs="Arial"/>
          <w:b/>
          <w:sz w:val="20"/>
          <w:szCs w:val="20"/>
        </w:rPr>
        <w:t>PÁLYÁZATOT HIRDET</w:t>
      </w:r>
    </w:p>
    <w:p w:rsidR="001773AD" w:rsidRPr="0026190F" w:rsidRDefault="001773AD" w:rsidP="004A37B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73AD" w:rsidRPr="004A37B3" w:rsidRDefault="001773AD" w:rsidP="004A37B3">
      <w:pPr>
        <w:spacing w:line="276" w:lineRule="auto"/>
        <w:ind w:left="909"/>
        <w:jc w:val="center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b/>
          <w:sz w:val="20"/>
          <w:szCs w:val="20"/>
        </w:rPr>
        <w:t>álláskeresők vállalkozóvá válását elősegítő támogatás igénybevételére.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célja: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Legalább </w:t>
      </w:r>
      <w:r w:rsidRPr="0026190F">
        <w:rPr>
          <w:rFonts w:ascii="Arial" w:hAnsi="Arial" w:cs="Arial"/>
          <w:b/>
          <w:sz w:val="20"/>
          <w:szCs w:val="20"/>
        </w:rPr>
        <w:t xml:space="preserve">egy hónapja </w:t>
      </w:r>
      <w:r w:rsidRPr="0026190F">
        <w:rPr>
          <w:rFonts w:ascii="Arial" w:hAnsi="Arial" w:cs="Arial"/>
          <w:sz w:val="20"/>
          <w:szCs w:val="20"/>
        </w:rPr>
        <w:t>nyilvántartott álláskeresők, vagy rehabilitációs ellátásban részesülő személyek vállalkozói készségének, hajlandóságának előmozdítása, saját vállalkozás, illetve vállalkozói tevékenység beindítására való ösztönzése.</w:t>
      </w:r>
    </w:p>
    <w:p w:rsidR="001773AD" w:rsidRPr="0026190F" w:rsidRDefault="001773AD" w:rsidP="00E17CB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mértéke és formája: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</w:rPr>
      </w:pPr>
    </w:p>
    <w:p w:rsidR="001773AD" w:rsidRPr="0026190F" w:rsidRDefault="004202FD" w:rsidP="00DF3574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Legfeljebb 3</w:t>
      </w:r>
      <w:r w:rsidR="001773AD" w:rsidRPr="0026190F">
        <w:rPr>
          <w:rFonts w:ascii="Arial" w:hAnsi="Arial" w:cs="Arial"/>
          <w:b/>
          <w:sz w:val="20"/>
          <w:szCs w:val="20"/>
        </w:rPr>
        <w:t xml:space="preserve"> millió Ft összegig terjedő tőkejuttatás vissza nem térítendő formában.</w:t>
      </w:r>
    </w:p>
    <w:p w:rsidR="001773AD" w:rsidRPr="0026190F" w:rsidRDefault="001773AD" w:rsidP="00E17CBE">
      <w:pPr>
        <w:tabs>
          <w:tab w:val="left" w:pos="540"/>
          <w:tab w:val="left" w:pos="12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3AD" w:rsidRPr="004C00E2" w:rsidRDefault="001773AD" w:rsidP="00DF3574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4C00E2">
        <w:rPr>
          <w:rFonts w:ascii="Arial" w:hAnsi="Arial" w:cs="Arial"/>
          <w:sz w:val="20"/>
          <w:szCs w:val="20"/>
        </w:rPr>
        <w:t>A támogatás nem haladhatja meg az</w:t>
      </w:r>
    </w:p>
    <w:p w:rsidR="001773AD" w:rsidRPr="004C00E2" w:rsidRDefault="001773AD" w:rsidP="00DF3574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4C00E2">
        <w:rPr>
          <w:rFonts w:ascii="Arial" w:hAnsi="Arial" w:cs="Arial"/>
          <w:sz w:val="20"/>
          <w:szCs w:val="20"/>
        </w:rPr>
        <w:t xml:space="preserve">- ÁFA levonási joggal rendelkező pályázó esetében a beruházás </w:t>
      </w:r>
      <w:r w:rsidRPr="004C00E2">
        <w:rPr>
          <w:rFonts w:ascii="Arial" w:hAnsi="Arial" w:cs="Arial"/>
          <w:b/>
          <w:sz w:val="20"/>
          <w:szCs w:val="20"/>
        </w:rPr>
        <w:t>nettó</w:t>
      </w:r>
      <w:r w:rsidRPr="004C00E2">
        <w:rPr>
          <w:rFonts w:ascii="Arial" w:hAnsi="Arial" w:cs="Arial"/>
          <w:sz w:val="20"/>
          <w:szCs w:val="20"/>
        </w:rPr>
        <w:t xml:space="preserve"> (ÁFA nélküli) beruházás költségének 80 %-át,</w:t>
      </w:r>
    </w:p>
    <w:p w:rsidR="001773AD" w:rsidRPr="004C00E2" w:rsidRDefault="001773AD" w:rsidP="00DF3574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4C00E2">
        <w:rPr>
          <w:rFonts w:ascii="Arial" w:hAnsi="Arial" w:cs="Arial"/>
          <w:sz w:val="20"/>
          <w:szCs w:val="20"/>
        </w:rPr>
        <w:t xml:space="preserve">- ÁFA levonási joggal nem rendelkező pályázó esetében a </w:t>
      </w:r>
      <w:r w:rsidRPr="004C00E2">
        <w:rPr>
          <w:rFonts w:ascii="Arial" w:hAnsi="Arial" w:cs="Arial"/>
          <w:b/>
          <w:sz w:val="20"/>
          <w:szCs w:val="20"/>
        </w:rPr>
        <w:t>bruttó</w:t>
      </w:r>
      <w:r w:rsidRPr="004C00E2">
        <w:rPr>
          <w:rFonts w:ascii="Arial" w:hAnsi="Arial" w:cs="Arial"/>
          <w:sz w:val="20"/>
          <w:szCs w:val="20"/>
        </w:rPr>
        <w:t xml:space="preserve"> (ÁFA összegét is tartalmazó) összes beruházási költség 80 %-át.</w:t>
      </w:r>
    </w:p>
    <w:p w:rsidR="001773AD" w:rsidRPr="004C00E2" w:rsidRDefault="0019520A" w:rsidP="00DF3574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1773AD" w:rsidRPr="004C00E2">
        <w:rPr>
          <w:rFonts w:ascii="Arial" w:hAnsi="Arial" w:cs="Arial"/>
          <w:sz w:val="20"/>
          <w:szCs w:val="20"/>
        </w:rPr>
        <w:t>ályázónak az ÁFA levonási jogosultságára vonatkozóan a pályázatban nyilatkoznia kell.</w:t>
      </w:r>
    </w:p>
    <w:p w:rsidR="001773AD" w:rsidRPr="004C00E2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4C00E2">
        <w:rPr>
          <w:rFonts w:ascii="Arial" w:hAnsi="Arial" w:cs="Arial"/>
          <w:sz w:val="20"/>
          <w:szCs w:val="20"/>
        </w:rPr>
        <w:t>A Kormányhivatal az igényeltnél kisebb mértékű támogatást is megítélhet, ezért a pályázónak a benyújtott pályázatában nyilatkoznia kell arról, hogy a megvalósításhoz szükséges pénzügyi fedezet különbözetét pótol</w:t>
      </w:r>
      <w:r w:rsidR="0019520A">
        <w:rPr>
          <w:rFonts w:ascii="Arial" w:hAnsi="Arial" w:cs="Arial"/>
          <w:sz w:val="20"/>
          <w:szCs w:val="20"/>
        </w:rPr>
        <w:t>ja</w:t>
      </w:r>
      <w:r w:rsidR="00471673">
        <w:rPr>
          <w:rFonts w:ascii="Arial" w:hAnsi="Arial" w:cs="Arial"/>
          <w:sz w:val="20"/>
          <w:szCs w:val="20"/>
        </w:rPr>
        <w:t>,</w:t>
      </w:r>
      <w:r w:rsidRPr="004C00E2">
        <w:rPr>
          <w:rFonts w:ascii="Arial" w:hAnsi="Arial" w:cs="Arial"/>
          <w:sz w:val="20"/>
          <w:szCs w:val="20"/>
        </w:rPr>
        <w:t xml:space="preserve"> és a pályázatban szereplő beruházást változatlan formában megvalósítja, vagy a beruházás megvalósítására vonatkozó tervét a rendelkezésre álló összegek</w:t>
      </w:r>
      <w:r w:rsidR="0019520A">
        <w:rPr>
          <w:rFonts w:ascii="Arial" w:hAnsi="Arial" w:cs="Arial"/>
          <w:sz w:val="20"/>
          <w:szCs w:val="20"/>
        </w:rPr>
        <w:t xml:space="preserve"> figyelembevételével </w:t>
      </w:r>
      <w:r w:rsidR="00571631">
        <w:rPr>
          <w:rFonts w:ascii="Arial" w:hAnsi="Arial" w:cs="Arial"/>
          <w:sz w:val="20"/>
          <w:szCs w:val="20"/>
        </w:rPr>
        <w:t>átdolgozza,</w:t>
      </w:r>
      <w:r w:rsidRPr="004C00E2">
        <w:rPr>
          <w:rFonts w:ascii="Arial" w:hAnsi="Arial" w:cs="Arial"/>
          <w:sz w:val="20"/>
          <w:szCs w:val="20"/>
        </w:rPr>
        <w:t xml:space="preserve"> és csökkentett formában valósítja meg.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forrása: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Nemzeti Foglalkoztatási Alap foglalkoztatási alaprészének decentralizált, a Kormányh</w:t>
      </w:r>
      <w:r w:rsidR="004202FD">
        <w:rPr>
          <w:rFonts w:ascii="Arial" w:hAnsi="Arial" w:cs="Arial"/>
          <w:sz w:val="20"/>
          <w:szCs w:val="20"/>
        </w:rPr>
        <w:t>ivatal e célra elkülönített 2019</w:t>
      </w:r>
      <w:r w:rsidRPr="0026190F">
        <w:rPr>
          <w:rFonts w:ascii="Arial" w:hAnsi="Arial" w:cs="Arial"/>
          <w:sz w:val="20"/>
          <w:szCs w:val="20"/>
        </w:rPr>
        <w:t>. évi pénzügyi kerete</w:t>
      </w:r>
      <w:r w:rsidR="00DF3574">
        <w:rPr>
          <w:rFonts w:ascii="Arial" w:hAnsi="Arial" w:cs="Arial"/>
          <w:sz w:val="20"/>
          <w:szCs w:val="20"/>
        </w:rPr>
        <w:t>, összesen 60.000.000,- Ft</w:t>
      </w:r>
      <w:r w:rsidRPr="0026190F">
        <w:rPr>
          <w:rFonts w:ascii="Arial" w:hAnsi="Arial" w:cs="Arial"/>
          <w:sz w:val="20"/>
          <w:szCs w:val="20"/>
        </w:rPr>
        <w:t>.</w:t>
      </w:r>
    </w:p>
    <w:p w:rsidR="001773AD" w:rsidRPr="0026190F" w:rsidRDefault="001773AD" w:rsidP="000200A0">
      <w:pPr>
        <w:tabs>
          <w:tab w:val="left" w:pos="54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Pályázaton részt vehet: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numPr>
          <w:ilvl w:val="0"/>
          <w:numId w:val="3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napToGrid w:val="0"/>
          <w:sz w:val="20"/>
          <w:szCs w:val="20"/>
        </w:rPr>
        <w:t xml:space="preserve">akit a pályázat </w:t>
      </w:r>
      <w:r w:rsidRPr="0026190F">
        <w:rPr>
          <w:rFonts w:ascii="Arial" w:hAnsi="Arial" w:cs="Arial"/>
          <w:sz w:val="20"/>
          <w:szCs w:val="20"/>
        </w:rPr>
        <w:t>benyújtását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közvetlenül megelőzően a Kormányhivatal illetékes járási hivatala (a továbbiakban: járási hivatal), mint állami foglalkoztatási szerv által legalább 1 hónapja folyamatosan álláskeresőként nyilvántartott, illetv</w:t>
      </w:r>
      <w:r w:rsidR="004202FD">
        <w:rPr>
          <w:rFonts w:ascii="Arial" w:hAnsi="Arial" w:cs="Arial"/>
          <w:snapToGrid w:val="0"/>
          <w:sz w:val="20"/>
          <w:szCs w:val="20"/>
        </w:rPr>
        <w:t xml:space="preserve">e aki rehabilitációs 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ellátásban részesül, és </w:t>
      </w:r>
    </w:p>
    <w:p w:rsidR="001773AD" w:rsidRPr="0026190F" w:rsidRDefault="001773AD" w:rsidP="00DF3574">
      <w:pPr>
        <w:numPr>
          <w:ilvl w:val="0"/>
          <w:numId w:val="3"/>
        </w:numPr>
        <w:tabs>
          <w:tab w:val="left" w:pos="540"/>
        </w:tabs>
        <w:spacing w:line="276" w:lineRule="auto"/>
        <w:ind w:left="1269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önmaga foglalkoztatását kizárólag</w:t>
      </w:r>
    </w:p>
    <w:p w:rsidR="001773AD" w:rsidRPr="0026190F" w:rsidRDefault="001773AD" w:rsidP="00DF3574">
      <w:pPr>
        <w:numPr>
          <w:ilvl w:val="1"/>
          <w:numId w:val="4"/>
        </w:numPr>
        <w:tabs>
          <w:tab w:val="left" w:pos="540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egyéni vállalkozás keretében, (a személyi jövedelemadóról szóló az 1995. évi CXVII. törvény (továbbiakban: Szja tv.) 3. § 17. pontja alapján) vagy</w:t>
      </w:r>
    </w:p>
    <w:p w:rsidR="001773AD" w:rsidRPr="0026190F" w:rsidRDefault="001773AD" w:rsidP="00DF3574">
      <w:pPr>
        <w:numPr>
          <w:ilvl w:val="1"/>
          <w:numId w:val="4"/>
        </w:numPr>
        <w:tabs>
          <w:tab w:val="left" w:pos="540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az Szja tv. 3. § 18. pontjában meghatározott mezőgazdasági őstermelőként, vagy </w:t>
      </w:r>
    </w:p>
    <w:p w:rsidR="001773AD" w:rsidRPr="0026190F" w:rsidRDefault="001773AD" w:rsidP="00DF3574">
      <w:pPr>
        <w:numPr>
          <w:ilvl w:val="1"/>
          <w:numId w:val="4"/>
        </w:numPr>
        <w:tabs>
          <w:tab w:val="left" w:pos="540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új, induló társas vállalkozás keretében, a társaság tevékenységében </w:t>
      </w:r>
      <w:r w:rsidRPr="004202FD">
        <w:rPr>
          <w:rFonts w:ascii="Arial" w:hAnsi="Arial" w:cs="Arial"/>
          <w:sz w:val="20"/>
          <w:szCs w:val="20"/>
        </w:rPr>
        <w:t>személyesen közreműködő tagjaként</w:t>
      </w:r>
      <w:r w:rsidRPr="0026190F">
        <w:rPr>
          <w:rFonts w:ascii="Arial" w:hAnsi="Arial" w:cs="Arial"/>
          <w:sz w:val="20"/>
          <w:szCs w:val="20"/>
        </w:rPr>
        <w:t xml:space="preserve"> oldja meg.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1800"/>
        <w:jc w:val="both"/>
        <w:rPr>
          <w:rFonts w:ascii="Palatino Linotype" w:hAnsi="Palatino Linotype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(Nem minősül személyes közreműködésnek az üzletvezetés és a képviselet ellátása, valamint a munkaviszonyban, illetve polgári jogi szerződés alapján történő munkavégzés, kivéve az egyszemélyes kft</w:t>
      </w:r>
      <w:r w:rsidR="008B471C">
        <w:rPr>
          <w:rFonts w:ascii="Arial" w:hAnsi="Arial" w:cs="Arial"/>
          <w:sz w:val="20"/>
          <w:szCs w:val="20"/>
        </w:rPr>
        <w:t>.</w:t>
      </w:r>
      <w:r w:rsidRPr="0026190F">
        <w:rPr>
          <w:rFonts w:ascii="Arial" w:hAnsi="Arial" w:cs="Arial"/>
          <w:sz w:val="20"/>
          <w:szCs w:val="20"/>
        </w:rPr>
        <w:t xml:space="preserve"> alapítása esetét.)</w:t>
      </w:r>
      <w:r w:rsidRPr="0026190F">
        <w:rPr>
          <w:rFonts w:ascii="Palatino Linotype" w:hAnsi="Palatino Linotype"/>
          <w:sz w:val="20"/>
          <w:szCs w:val="20"/>
        </w:rPr>
        <w:t xml:space="preserve"> </w:t>
      </w:r>
    </w:p>
    <w:p w:rsidR="001773AD" w:rsidRDefault="001773AD" w:rsidP="00DF3574">
      <w:pPr>
        <w:tabs>
          <w:tab w:val="left" w:pos="540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lastRenderedPageBreak/>
        <w:t>Kizárólag egyszemélyes kft</w:t>
      </w:r>
      <w:r w:rsidR="004B322B">
        <w:rPr>
          <w:rFonts w:ascii="Arial" w:hAnsi="Arial" w:cs="Arial"/>
          <w:sz w:val="20"/>
          <w:szCs w:val="20"/>
        </w:rPr>
        <w:t>.</w:t>
      </w:r>
      <w:r w:rsidRPr="0026190F">
        <w:rPr>
          <w:rFonts w:ascii="Arial" w:hAnsi="Arial" w:cs="Arial"/>
          <w:sz w:val="20"/>
          <w:szCs w:val="20"/>
        </w:rPr>
        <w:t xml:space="preserve"> alapítása esetén a támogatás megállapítható abban az esetben is, ha az egyedüli tag által az ügyvezetői tevékenység ellátására megbízási szerződéses jogviszonyban kerül sor.</w:t>
      </w:r>
    </w:p>
    <w:p w:rsidR="004B322B" w:rsidRPr="0026190F" w:rsidRDefault="004B322B" w:rsidP="00DF3574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Nem támogatható az a pályázó: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4B322B" w:rsidRDefault="001773AD" w:rsidP="00DF3574">
      <w:pPr>
        <w:pStyle w:val="Listaszerbekezds"/>
        <w:numPr>
          <w:ilvl w:val="0"/>
          <w:numId w:val="28"/>
        </w:numPr>
        <w:tabs>
          <w:tab w:val="left" w:pos="540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B322B">
        <w:rPr>
          <w:rFonts w:ascii="Arial" w:hAnsi="Arial" w:cs="Arial"/>
          <w:sz w:val="20"/>
          <w:szCs w:val="20"/>
        </w:rPr>
        <w:t>akinek a pályázata nem felel meg a vonatkozó jogszabályoknak, illetve a pályázati kiírásban megfogalmazott egyéb feltételeknek, vagy</w:t>
      </w:r>
    </w:p>
    <w:p w:rsidR="001773AD" w:rsidRPr="004B322B" w:rsidRDefault="001773AD" w:rsidP="00DF3574">
      <w:pPr>
        <w:pStyle w:val="Listaszerbekezds"/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4B322B">
        <w:rPr>
          <w:rFonts w:ascii="Arial" w:hAnsi="Arial" w:cs="Arial"/>
          <w:snapToGrid w:val="0"/>
          <w:sz w:val="20"/>
          <w:szCs w:val="20"/>
        </w:rPr>
        <w:t>aki a pályázatát akkor nyújtotta be, amikor már vállalkozónak, illetve gazdasági társaság személyesen közreműködő tagjának minősült</w:t>
      </w:r>
      <w:r w:rsidR="00397A07">
        <w:rPr>
          <w:rFonts w:ascii="Arial" w:hAnsi="Arial" w:cs="Arial"/>
          <w:snapToGrid w:val="0"/>
          <w:sz w:val="20"/>
          <w:szCs w:val="20"/>
        </w:rPr>
        <w:t>,</w:t>
      </w:r>
      <w:r w:rsidR="00A1537B" w:rsidRPr="00A1537B">
        <w:rPr>
          <w:rFonts w:ascii="Arial" w:hAnsi="Arial" w:cs="Arial"/>
          <w:sz w:val="20"/>
          <w:szCs w:val="20"/>
        </w:rPr>
        <w:t xml:space="preserve"> </w:t>
      </w:r>
      <w:r w:rsidR="00A1537B">
        <w:rPr>
          <w:rFonts w:ascii="Arial" w:hAnsi="Arial" w:cs="Arial"/>
          <w:sz w:val="20"/>
          <w:szCs w:val="20"/>
        </w:rPr>
        <w:t>továbbá</w:t>
      </w:r>
      <w:r w:rsidR="008B471C">
        <w:rPr>
          <w:rFonts w:ascii="Arial" w:hAnsi="Arial" w:cs="Arial"/>
          <w:sz w:val="20"/>
          <w:szCs w:val="20"/>
        </w:rPr>
        <w:t>, ha</w:t>
      </w:r>
      <w:r w:rsidR="00A1537B">
        <w:rPr>
          <w:rFonts w:ascii="Arial" w:hAnsi="Arial" w:cs="Arial"/>
          <w:sz w:val="20"/>
          <w:szCs w:val="20"/>
        </w:rPr>
        <w:t xml:space="preserve"> </w:t>
      </w:r>
      <w:r w:rsidR="00A1537B" w:rsidRPr="004B322B">
        <w:rPr>
          <w:rFonts w:ascii="Arial" w:hAnsi="Arial" w:cs="Arial"/>
          <w:sz w:val="20"/>
          <w:szCs w:val="20"/>
        </w:rPr>
        <w:t>önmaga foglalkoztatását az Szja tv. 3. §-a 18. pontjában meghatározott mezőgazdasági őstermelőként kívánja megoldani</w:t>
      </w:r>
      <w:r w:rsidR="008B471C">
        <w:rPr>
          <w:rFonts w:ascii="Arial" w:hAnsi="Arial" w:cs="Arial"/>
          <w:sz w:val="20"/>
          <w:szCs w:val="20"/>
        </w:rPr>
        <w:t xml:space="preserve"> és</w:t>
      </w:r>
      <w:r w:rsidR="00A1537B" w:rsidRPr="004B322B">
        <w:rPr>
          <w:rFonts w:ascii="Tahoma" w:hAnsi="Tahoma" w:cs="Tahoma"/>
          <w:sz w:val="20"/>
          <w:szCs w:val="20"/>
          <w:shd w:val="clear" w:color="auto" w:fill="FFFFFF"/>
        </w:rPr>
        <w:t xml:space="preserve"> az őstermelői tevékenységet a támogatásról szóló döntés kézhezvételének napján, illetve azt megelőzően kezdi meg, vagy a pályázat benyújtását megelőző két éven belül rendelkezett őstermelői igazolvánnyal</w:t>
      </w:r>
      <w:r w:rsidR="00A1537B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397A07">
        <w:rPr>
          <w:rFonts w:ascii="Arial" w:hAnsi="Arial" w:cs="Arial"/>
          <w:snapToGrid w:val="0"/>
          <w:sz w:val="20"/>
          <w:szCs w:val="20"/>
        </w:rPr>
        <w:t xml:space="preserve"> vagy</w:t>
      </w:r>
    </w:p>
    <w:p w:rsidR="001773AD" w:rsidRPr="004B322B" w:rsidRDefault="001773AD" w:rsidP="00DF3574">
      <w:pPr>
        <w:pStyle w:val="Listaszerbekezds"/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4B322B">
        <w:rPr>
          <w:rFonts w:ascii="Arial" w:hAnsi="Arial" w:cs="Arial"/>
          <w:snapToGrid w:val="0"/>
          <w:sz w:val="20"/>
          <w:szCs w:val="20"/>
        </w:rPr>
        <w:t>aki nem az előírt adatlapokat, nyilatkozatokat tölti ki, illetve nem a megadott dokumentum-mintákat használja, illetve</w:t>
      </w:r>
      <w:r w:rsidRPr="004B322B">
        <w:rPr>
          <w:b/>
          <w:snapToGrid w:val="0"/>
        </w:rPr>
        <w:t xml:space="preserve"> </w:t>
      </w:r>
      <w:r w:rsidRPr="004B322B">
        <w:rPr>
          <w:rFonts w:ascii="Arial" w:hAnsi="Arial" w:cs="Arial"/>
          <w:snapToGrid w:val="0"/>
          <w:sz w:val="20"/>
          <w:szCs w:val="20"/>
        </w:rPr>
        <w:t xml:space="preserve">amennyiben a nyilatkozatok szövegének kitöltése hiányos, valamint a pályázóra nem vonatkozó szöveg nincs kihúzva, áthúzva, vagy nincs nemleges válasz beírva, továbbá nincs </w:t>
      </w:r>
      <w:r w:rsidR="004B322B">
        <w:rPr>
          <w:rFonts w:ascii="Arial" w:hAnsi="Arial" w:cs="Arial"/>
          <w:snapToGrid w:val="0"/>
          <w:sz w:val="20"/>
          <w:szCs w:val="20"/>
        </w:rPr>
        <w:t>keltezve</w:t>
      </w:r>
      <w:r w:rsidRPr="004B322B">
        <w:rPr>
          <w:rFonts w:ascii="Arial" w:hAnsi="Arial" w:cs="Arial"/>
          <w:snapToGrid w:val="0"/>
          <w:sz w:val="20"/>
          <w:szCs w:val="20"/>
        </w:rPr>
        <w:t xml:space="preserve">, aláírva, </w:t>
      </w:r>
      <w:r w:rsidR="00397A07">
        <w:rPr>
          <w:rFonts w:ascii="Arial" w:hAnsi="Arial" w:cs="Arial"/>
          <w:snapToGrid w:val="0"/>
          <w:sz w:val="20"/>
          <w:szCs w:val="20"/>
        </w:rPr>
        <w:t>vagy</w:t>
      </w:r>
    </w:p>
    <w:p w:rsidR="001773AD" w:rsidRPr="00A1537B" w:rsidRDefault="001773AD" w:rsidP="00A1537B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9C44B5">
        <w:rPr>
          <w:rFonts w:ascii="Arial" w:hAnsi="Arial" w:cs="Arial"/>
          <w:sz w:val="20"/>
          <w:szCs w:val="20"/>
        </w:rPr>
        <w:t>aki a pályázatában és/vagy a hatósági szerződés megkötése során a támogatási döntés tartalmát érdemben befolyásoló valótlan, hamis vagy megtévesztő adatot szolgáltat vagy ilyen nyilatkozatot tesz (ebben az esetben az esetleg már megítélt támogatás is visszavonásra kerül), vagy</w:t>
      </w:r>
    </w:p>
    <w:p w:rsidR="001773AD" w:rsidRPr="00010E67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010E67">
        <w:rPr>
          <w:rFonts w:ascii="Arial" w:hAnsi="Arial" w:cs="Arial"/>
          <w:sz w:val="20"/>
          <w:szCs w:val="20"/>
        </w:rPr>
        <w:t>aki a hatósági szerződés megkötéséig, ha a támogatott tevékenység hatósági engedélyhez kötött, annak megvalósításához szükséges jogerős hatóság</w:t>
      </w:r>
      <w:r w:rsidR="00871C09">
        <w:rPr>
          <w:rFonts w:ascii="Arial" w:hAnsi="Arial" w:cs="Arial"/>
          <w:sz w:val="20"/>
          <w:szCs w:val="20"/>
        </w:rPr>
        <w:t>i engedélyekkel nem rendelkezik</w:t>
      </w:r>
      <w:r w:rsidRPr="00010E67">
        <w:rPr>
          <w:rFonts w:ascii="Arial" w:hAnsi="Arial" w:cs="Arial"/>
          <w:sz w:val="20"/>
          <w:szCs w:val="20"/>
        </w:rPr>
        <w:t xml:space="preserve"> </w:t>
      </w:r>
      <w:r w:rsidR="00871C09">
        <w:rPr>
          <w:rFonts w:ascii="Arial" w:hAnsi="Arial" w:cs="Arial"/>
          <w:sz w:val="20"/>
          <w:szCs w:val="20"/>
        </w:rPr>
        <w:t>(</w:t>
      </w:r>
      <w:r w:rsidRPr="00010E67">
        <w:rPr>
          <w:rFonts w:ascii="Arial" w:hAnsi="Arial" w:cs="Arial"/>
          <w:sz w:val="20"/>
          <w:szCs w:val="20"/>
        </w:rPr>
        <w:t>ha valamely hatósági engedély a támogatott tevékenység egyes elemeinek megvalósítását követően szerezhető be, akkor csak a támogatott tevékenység megkezdéséhez szükséges hatósági engedélyek meglétéről kell nyilatkozni, a további hatósági engedélyek meglétét a támogató a támogatott tevékenység megvalósítására vonatkozó beszámoló keretében ellenőrzi</w:t>
      </w:r>
      <w:r w:rsidR="00871C09">
        <w:rPr>
          <w:rFonts w:ascii="Arial" w:hAnsi="Arial" w:cs="Arial"/>
          <w:sz w:val="20"/>
          <w:szCs w:val="20"/>
        </w:rPr>
        <w:t>)</w:t>
      </w:r>
      <w:r w:rsidR="00397A07">
        <w:rPr>
          <w:rFonts w:ascii="Arial" w:hAnsi="Arial" w:cs="Arial"/>
          <w:sz w:val="20"/>
          <w:szCs w:val="20"/>
        </w:rPr>
        <w:t xml:space="preserve"> vagy</w:t>
      </w:r>
    </w:p>
    <w:p w:rsidR="001773AD" w:rsidRPr="004B322B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4B322B">
        <w:rPr>
          <w:rFonts w:ascii="Arial" w:hAnsi="Arial" w:cs="Arial"/>
          <w:sz w:val="20"/>
          <w:szCs w:val="20"/>
        </w:rPr>
        <w:t xml:space="preserve">aki az előírt mértékű saját forrással </w:t>
      </w:r>
      <w:r w:rsidRPr="008F22F3">
        <w:rPr>
          <w:rFonts w:ascii="Arial" w:hAnsi="Arial" w:cs="Arial"/>
          <w:sz w:val="20"/>
          <w:szCs w:val="20"/>
        </w:rPr>
        <w:t>(minimum a beruházás 20%-a)</w:t>
      </w:r>
      <w:r w:rsidRPr="004B322B">
        <w:rPr>
          <w:rFonts w:ascii="Arial" w:hAnsi="Arial" w:cs="Arial"/>
          <w:sz w:val="20"/>
          <w:szCs w:val="20"/>
        </w:rPr>
        <w:t xml:space="preserve"> nem rendelkezik, továbbá azt nem igazolja, vagy </w:t>
      </w:r>
    </w:p>
    <w:p w:rsidR="001773AD" w:rsidRPr="009C44B5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9C44B5">
        <w:rPr>
          <w:rFonts w:ascii="Arial" w:hAnsi="Arial" w:cs="Arial"/>
          <w:sz w:val="20"/>
          <w:szCs w:val="20"/>
        </w:rPr>
        <w:t>aki nem rendelkezik a meghatározott mértékű és formájú anyagi biztosítékkal, vagy</w:t>
      </w:r>
    </w:p>
    <w:p w:rsidR="001773AD" w:rsidRPr="009C44B5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9C44B5">
        <w:rPr>
          <w:rFonts w:ascii="Arial" w:hAnsi="Arial" w:cs="Arial"/>
          <w:sz w:val="20"/>
          <w:szCs w:val="20"/>
        </w:rPr>
        <w:t>akinek esedékessé vált és meg nem fizetett köztartozása van (a szerződéskötést követően kialakuló köztartozás esetén a kedvezményezettet terhelő köztartozás összegét – a Kormány rendeletében meghatározott kivétellel és módon – az állami adóhatóság adatszolgáltatása alapján költségvetési támogatás esetén a Kincstár visszatartja és az állami adóhatóság megfelelő bevételi számláján jóváírja)</w:t>
      </w:r>
      <w:r w:rsidR="008B5747">
        <w:rPr>
          <w:rFonts w:ascii="Arial" w:hAnsi="Arial" w:cs="Arial"/>
          <w:sz w:val="20"/>
          <w:szCs w:val="20"/>
        </w:rPr>
        <w:t>, továbbá aki köztartozás-mentességét nem igazolja,</w:t>
      </w:r>
      <w:r w:rsidRPr="009C44B5">
        <w:rPr>
          <w:rFonts w:ascii="Arial" w:hAnsi="Arial" w:cs="Arial"/>
          <w:sz w:val="20"/>
          <w:szCs w:val="20"/>
        </w:rPr>
        <w:t xml:space="preserve"> vagy</w:t>
      </w:r>
    </w:p>
    <w:p w:rsidR="001773AD" w:rsidRPr="009C44B5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089"/>
        <w:jc w:val="both"/>
        <w:rPr>
          <w:rFonts w:ascii="Arial" w:hAnsi="Arial" w:cs="Arial"/>
          <w:sz w:val="20"/>
          <w:szCs w:val="20"/>
        </w:rPr>
      </w:pPr>
      <w:r w:rsidRPr="009C44B5">
        <w:rPr>
          <w:rFonts w:ascii="Arial" w:hAnsi="Arial" w:cs="Arial"/>
          <w:sz w:val="20"/>
          <w:szCs w:val="20"/>
        </w:rPr>
        <w:t>aki a Nemzeti Foglalkoztatási Alapból kapott támogatásokkal kapcsolatban vállalt kötelezettségeit nem teljesítette, ille</w:t>
      </w:r>
      <w:r w:rsidR="008B5747">
        <w:rPr>
          <w:rFonts w:ascii="Arial" w:hAnsi="Arial" w:cs="Arial"/>
          <w:sz w:val="20"/>
          <w:szCs w:val="20"/>
        </w:rPr>
        <w:t>tve időarányosan nem teljesíti.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egyéb mérlegelési szempontjai: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</w:p>
    <w:p w:rsidR="001773AD" w:rsidRPr="00397A07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>A munkaerő-kereslet és -kínálat helyi jellemzői, a térség foglalkoztatási helyzete, az álláskeresők munkába jutási esélyei alapján a támogatás indokoltsága.</w:t>
      </w:r>
    </w:p>
    <w:p w:rsidR="001773AD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 xml:space="preserve">Az üzleti és </w:t>
      </w:r>
      <w:r w:rsidR="00E034C1">
        <w:rPr>
          <w:rFonts w:ascii="Arial" w:hAnsi="Arial" w:cs="Arial"/>
          <w:sz w:val="20"/>
          <w:szCs w:val="20"/>
        </w:rPr>
        <w:t>marketing terv megalapozottsága,</w:t>
      </w:r>
      <w:r w:rsidR="008B471C">
        <w:rPr>
          <w:rFonts w:ascii="Arial" w:hAnsi="Arial" w:cs="Arial"/>
          <w:sz w:val="20"/>
          <w:szCs w:val="20"/>
        </w:rPr>
        <w:t xml:space="preserve"> a tervezett beszerzések illeszkedése a fejlesztéshez.</w:t>
      </w:r>
    </w:p>
    <w:p w:rsidR="001773AD" w:rsidRPr="00397A07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</w:p>
    <w:p w:rsidR="001773AD" w:rsidRPr="00397A07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>A támogatás nyújtásával kapcsolatos mérlegelés során előnyt élveznek azok a pályázók, akik:</w:t>
      </w:r>
    </w:p>
    <w:p w:rsidR="001773AD" w:rsidRPr="00397A07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>az elkészített üzleti tervhez előszerződéseket, ígérvényeket tudnak csatolni, amely segíti a vállalkozás kezdeti időszakának biztonságát, megfelelő munkával történő ellátottságát,</w:t>
      </w:r>
    </w:p>
    <w:p w:rsidR="001773AD" w:rsidRPr="00397A07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>a pályázat benyújtását megelőző 1 éven belül legalább 180 napig közfoglalkoztatottak voltak,</w:t>
      </w:r>
    </w:p>
    <w:p w:rsidR="001773AD" w:rsidRPr="00397A07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397A07">
        <w:rPr>
          <w:rFonts w:ascii="Arial" w:hAnsi="Arial" w:cs="Arial"/>
          <w:sz w:val="20"/>
          <w:szCs w:val="20"/>
        </w:rPr>
        <w:t>a pályázat benyújtását megelőző 3 éven belül legalább 2 évig külföldön, külföldi munkáltatónál munkavégzésre irányuló jogviszonyban álltak,</w:t>
      </w:r>
    </w:p>
    <w:p w:rsidR="001776DC" w:rsidRDefault="001776DC" w:rsidP="001776DC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8B471C">
        <w:rPr>
          <w:rFonts w:ascii="Arial" w:hAnsi="Arial" w:cs="Arial"/>
          <w:sz w:val="20"/>
          <w:szCs w:val="20"/>
        </w:rPr>
        <w:t>új tárgyi eszközök beszerzését vállalják,</w:t>
      </w:r>
    </w:p>
    <w:p w:rsidR="002C09C2" w:rsidRPr="008B471C" w:rsidRDefault="002C09C2" w:rsidP="001776DC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vállalkozási ismeretek megszerzésére irányuló képzésen részt vettek,</w:t>
      </w:r>
    </w:p>
    <w:p w:rsidR="00E034C1" w:rsidRPr="001776DC" w:rsidRDefault="001776DC" w:rsidP="001776DC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1776DC">
        <w:rPr>
          <w:rFonts w:ascii="Arial" w:hAnsi="Arial" w:cs="Arial"/>
          <w:sz w:val="20"/>
          <w:szCs w:val="20"/>
        </w:rPr>
        <w:t>tervezett</w:t>
      </w:r>
      <w:r w:rsidRPr="008B471C">
        <w:rPr>
          <w:rFonts w:ascii="Arial" w:hAnsi="Arial" w:cs="Arial"/>
          <w:sz w:val="20"/>
          <w:szCs w:val="20"/>
        </w:rPr>
        <w:t xml:space="preserve"> tevékenységüket Zala megyében kívánják folytatni</w:t>
      </w:r>
      <w:r>
        <w:rPr>
          <w:rFonts w:ascii="Arial" w:hAnsi="Arial" w:cs="Arial"/>
          <w:sz w:val="20"/>
          <w:szCs w:val="20"/>
        </w:rPr>
        <w:t>.</w:t>
      </w:r>
    </w:p>
    <w:p w:rsidR="001776DC" w:rsidRDefault="001776DC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6DC" w:rsidRDefault="001776DC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lastRenderedPageBreak/>
        <w:t>A támogatás pályázati feltételei:</w:t>
      </w: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tabs>
          <w:tab w:val="left" w:pos="540"/>
        </w:tabs>
        <w:spacing w:line="276" w:lineRule="auto"/>
        <w:ind w:left="909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pályázó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támogató döntés közlését követő 30 napon belül hatósági szerződést köt a Kormányhivatallal,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legkésőbb a hatósági szerződés megkötéséig csatolja a vállalkozás alapítására vonatkozó és a tevékenység megkezdéséhez szükséges dokumentumokat </w:t>
      </w:r>
      <w:r w:rsidRPr="0026190F">
        <w:rPr>
          <w:rFonts w:ascii="Arial" w:hAnsi="Arial" w:cs="Arial"/>
          <w:snapToGrid w:val="0"/>
          <w:sz w:val="20"/>
          <w:szCs w:val="20"/>
        </w:rPr>
        <w:t>(pl. egyéni vállalkozás nyilvántartásba vételéről értesítés, vállalkozói igazolvány, mezőgazdasági őstermelői igazolvány és annak betétlapja, gazdasági társaság esetén a társaságot bejegyző cégbírósági végzés/módo</w:t>
      </w:r>
      <w:r w:rsidR="004D2CEE">
        <w:rPr>
          <w:rFonts w:ascii="Arial" w:hAnsi="Arial" w:cs="Arial"/>
          <w:snapToGrid w:val="0"/>
          <w:sz w:val="20"/>
          <w:szCs w:val="20"/>
        </w:rPr>
        <w:t xml:space="preserve">sítás, szakhatósági engedélyek, </w:t>
      </w:r>
      <w:r w:rsidRPr="0026190F">
        <w:rPr>
          <w:rFonts w:ascii="Arial" w:hAnsi="Arial" w:cs="Arial"/>
          <w:snapToGrid w:val="0"/>
          <w:sz w:val="20"/>
          <w:szCs w:val="20"/>
        </w:rPr>
        <w:t>stb.),</w:t>
      </w:r>
    </w:p>
    <w:p w:rsidR="001773AD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vállalja, hogy a támogatás fogadására, pénzforgalmának lebonyolítására, illetve a visszafizetések teljesítéséhez a hatósági szerződés megkötéséig lakossági/v</w:t>
      </w:r>
      <w:r w:rsidRPr="0026190F">
        <w:rPr>
          <w:rFonts w:ascii="Arial" w:hAnsi="Arial" w:cs="Arial"/>
          <w:snapToGrid w:val="0"/>
          <w:sz w:val="20"/>
          <w:szCs w:val="20"/>
        </w:rPr>
        <w:t>állalkozói bankszáml</w:t>
      </w:r>
      <w:r w:rsidRPr="0026190F">
        <w:rPr>
          <w:rFonts w:ascii="Arial" w:hAnsi="Arial" w:cs="Arial"/>
          <w:sz w:val="20"/>
          <w:szCs w:val="20"/>
        </w:rPr>
        <w:t>át nyit, és ennek szerződését csatolja,</w:t>
      </w:r>
    </w:p>
    <w:p w:rsidR="00C01600" w:rsidRDefault="00C01600" w:rsidP="00DF3574">
      <w:pPr>
        <w:numPr>
          <w:ilvl w:val="0"/>
          <w:numId w:val="28"/>
        </w:numPr>
        <w:tabs>
          <w:tab w:val="left" w:pos="540"/>
        </w:tabs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biztosítékot ajánl fel a</w:t>
      </w:r>
      <w:r w:rsidRPr="005A2548">
        <w:rPr>
          <w:rFonts w:ascii="Arial" w:hAnsi="Arial" w:cs="Arial"/>
          <w:sz w:val="20"/>
          <w:szCs w:val="20"/>
        </w:rPr>
        <w:t xml:space="preserve"> támogatás visszafizetésére, illetőleg kötelezettségszegés miatt történő visszafizetése esetére</w:t>
      </w:r>
      <w:r>
        <w:rPr>
          <w:rFonts w:ascii="Arial" w:hAnsi="Arial" w:cs="Arial"/>
          <w:sz w:val="20"/>
          <w:szCs w:val="20"/>
        </w:rPr>
        <w:t xml:space="preserve"> az alábbiak szerint:</w:t>
      </w:r>
    </w:p>
    <w:p w:rsidR="00C01600" w:rsidRPr="008B471C" w:rsidRDefault="00E87FA2" w:rsidP="008B471C">
      <w:pPr>
        <w:numPr>
          <w:ilvl w:val="1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71C">
        <w:rPr>
          <w:rFonts w:ascii="Arial" w:hAnsi="Arial" w:cs="Arial"/>
          <w:sz w:val="20"/>
          <w:szCs w:val="20"/>
        </w:rPr>
        <w:t>A</w:t>
      </w:r>
      <w:r w:rsidR="00C01600" w:rsidRPr="008B471C">
        <w:rPr>
          <w:rFonts w:ascii="Arial" w:hAnsi="Arial" w:cs="Arial"/>
          <w:sz w:val="20"/>
          <w:szCs w:val="20"/>
        </w:rPr>
        <w:t>mennyiben az igényelt és megállapított támogat</w:t>
      </w:r>
      <w:r w:rsidR="008B471C">
        <w:rPr>
          <w:rFonts w:ascii="Arial" w:hAnsi="Arial" w:cs="Arial"/>
          <w:sz w:val="20"/>
          <w:szCs w:val="20"/>
        </w:rPr>
        <w:t>ási összeg nem haladja meg a 2</w:t>
      </w:r>
      <w:r w:rsidR="00C01600" w:rsidRPr="008B471C">
        <w:rPr>
          <w:rFonts w:ascii="Arial" w:hAnsi="Arial" w:cs="Arial"/>
          <w:sz w:val="20"/>
          <w:szCs w:val="20"/>
        </w:rPr>
        <w:t xml:space="preserve"> millió forintot, biztosítékként elfogadható</w:t>
      </w:r>
      <w:r w:rsidR="008B471C">
        <w:rPr>
          <w:rFonts w:ascii="Arial" w:hAnsi="Arial" w:cs="Arial"/>
          <w:sz w:val="20"/>
          <w:szCs w:val="20"/>
        </w:rPr>
        <w:t xml:space="preserve"> </w:t>
      </w:r>
      <w:r w:rsidR="00C01600" w:rsidRPr="008B471C">
        <w:rPr>
          <w:rFonts w:ascii="Arial" w:hAnsi="Arial" w:cs="Arial"/>
          <w:sz w:val="20"/>
          <w:szCs w:val="20"/>
        </w:rPr>
        <w:t>a pályázó valamennyi – jogszabály alapján beszedési megbízással megterhelhető – fizetési számlájára vonatkozó, a támogató javára szól</w:t>
      </w:r>
      <w:r w:rsidRPr="008B471C">
        <w:rPr>
          <w:rFonts w:ascii="Arial" w:hAnsi="Arial" w:cs="Arial"/>
          <w:sz w:val="20"/>
          <w:szCs w:val="20"/>
        </w:rPr>
        <w:t>ó beszedési megbízás (inkasszó).</w:t>
      </w:r>
    </w:p>
    <w:p w:rsidR="00C01600" w:rsidRDefault="00E87FA2" w:rsidP="00C01600">
      <w:pPr>
        <w:numPr>
          <w:ilvl w:val="1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01600">
        <w:rPr>
          <w:rFonts w:ascii="Arial" w:hAnsi="Arial" w:cs="Arial"/>
          <w:sz w:val="20"/>
          <w:szCs w:val="20"/>
        </w:rPr>
        <w:t>mennyiben az igényelt és megállapított tá</w:t>
      </w:r>
      <w:r w:rsidR="008B471C">
        <w:rPr>
          <w:rFonts w:ascii="Arial" w:hAnsi="Arial" w:cs="Arial"/>
          <w:sz w:val="20"/>
          <w:szCs w:val="20"/>
        </w:rPr>
        <w:t>mogatási összeg meghaladja a 2</w:t>
      </w:r>
      <w:r w:rsidR="00C01600">
        <w:rPr>
          <w:rFonts w:ascii="Arial" w:hAnsi="Arial" w:cs="Arial"/>
          <w:sz w:val="20"/>
          <w:szCs w:val="20"/>
        </w:rPr>
        <w:t xml:space="preserve"> millió forintot, biztosítékként elfogadható</w:t>
      </w:r>
    </w:p>
    <w:p w:rsidR="00C01600" w:rsidRDefault="00C01600" w:rsidP="0019713B">
      <w:pPr>
        <w:numPr>
          <w:ilvl w:val="2"/>
          <w:numId w:val="28"/>
        </w:numPr>
        <w:tabs>
          <w:tab w:val="left" w:pos="540"/>
        </w:tabs>
        <w:spacing w:line="276" w:lineRule="auto"/>
        <w:ind w:left="3119" w:hanging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pénzügyi intézmény által vállalt garanciaszerződés a megállapított támogatás 120%-ának erejéig</w:t>
      </w:r>
      <w:r w:rsidR="0019713B">
        <w:rPr>
          <w:rFonts w:ascii="Arial" w:hAnsi="Arial" w:cs="Arial"/>
          <w:sz w:val="20"/>
          <w:szCs w:val="20"/>
        </w:rPr>
        <w:t>, vagy</w:t>
      </w:r>
    </w:p>
    <w:p w:rsidR="0019713B" w:rsidRPr="0066257A" w:rsidRDefault="0019713B" w:rsidP="0019713B">
      <w:pPr>
        <w:numPr>
          <w:ilvl w:val="2"/>
          <w:numId w:val="28"/>
        </w:numPr>
        <w:tabs>
          <w:tab w:val="left" w:pos="540"/>
        </w:tabs>
        <w:spacing w:line="276" w:lineRule="auto"/>
        <w:ind w:left="3119" w:hanging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ingatlan jelzálogjog a megállapított támogatás 150%-ának erejéig: </w:t>
      </w:r>
      <w:r w:rsidRPr="0066257A">
        <w:rPr>
          <w:rFonts w:ascii="Arial" w:hAnsi="Arial" w:cs="Arial"/>
          <w:sz w:val="20"/>
          <w:szCs w:val="20"/>
        </w:rPr>
        <w:t>Magyarország területén fekvő, per-, szolgalommentes i</w:t>
      </w:r>
      <w:r w:rsidRPr="0066257A">
        <w:rPr>
          <w:rFonts w:ascii="Arial" w:hAnsi="Arial" w:cs="Arial"/>
          <w:snapToGrid w:val="0"/>
          <w:sz w:val="20"/>
          <w:szCs w:val="20"/>
        </w:rPr>
        <w:t>ngatlan, melynek értéke az igényelt támogatási összeg legalább 150%-a</w:t>
      </w:r>
      <w:r w:rsidR="004E1319">
        <w:rPr>
          <w:rFonts w:ascii="Arial" w:hAnsi="Arial" w:cs="Arial"/>
          <w:sz w:val="20"/>
          <w:szCs w:val="20"/>
        </w:rPr>
        <w:t>. Csak a</w:t>
      </w:r>
      <w:r w:rsidRPr="0066257A">
        <w:rPr>
          <w:rFonts w:ascii="Arial" w:hAnsi="Arial" w:cs="Arial"/>
          <w:sz w:val="20"/>
          <w:szCs w:val="20"/>
        </w:rPr>
        <w:t>z ingatlan egésze szolgálhat fedezetül. Az ingatlan fedezet felajánlásához</w:t>
      </w:r>
    </w:p>
    <w:p w:rsidR="0019713B" w:rsidRPr="0066257A" w:rsidRDefault="0019713B" w:rsidP="0019713B">
      <w:pPr>
        <w:pStyle w:val="StlusArialNarrow12ptSorkizrtBal063cmSorkzLegal"/>
        <w:numPr>
          <w:ilvl w:val="3"/>
          <w:numId w:val="28"/>
        </w:numPr>
        <w:spacing w:line="276" w:lineRule="auto"/>
        <w:rPr>
          <w:rFonts w:ascii="Arial" w:hAnsi="Arial" w:cs="Arial"/>
          <w:sz w:val="20"/>
        </w:rPr>
      </w:pPr>
      <w:r w:rsidRPr="0066257A">
        <w:rPr>
          <w:rFonts w:ascii="Arial" w:hAnsi="Arial" w:cs="Arial"/>
          <w:sz w:val="20"/>
        </w:rPr>
        <w:t>30 napnál nem régebbi eredeti földhivatali tulajdoni lap másolat-szemle, amelyet a hatósági szerződés megkötéséhez kell csatolni, és</w:t>
      </w:r>
    </w:p>
    <w:p w:rsidR="0019713B" w:rsidRPr="0066257A" w:rsidRDefault="0019713B" w:rsidP="0019713B">
      <w:pPr>
        <w:pStyle w:val="StlusArialNarrow12ptSorkizrtBal063cmSorkzLegal"/>
        <w:numPr>
          <w:ilvl w:val="3"/>
          <w:numId w:val="28"/>
        </w:numPr>
        <w:tabs>
          <w:tab w:val="num" w:pos="3789"/>
        </w:tabs>
        <w:spacing w:line="276" w:lineRule="auto"/>
        <w:rPr>
          <w:rFonts w:ascii="Arial" w:hAnsi="Arial" w:cs="Arial"/>
          <w:sz w:val="20"/>
        </w:rPr>
      </w:pPr>
      <w:r w:rsidRPr="0066257A">
        <w:rPr>
          <w:rFonts w:ascii="Arial" w:hAnsi="Arial" w:cs="Arial"/>
          <w:sz w:val="20"/>
        </w:rPr>
        <w:t xml:space="preserve">érvényes, </w:t>
      </w:r>
      <w:r w:rsidR="00672F41" w:rsidRPr="004E1319">
        <w:rPr>
          <w:rFonts w:ascii="Arial" w:hAnsi="Arial" w:cs="Arial"/>
          <w:sz w:val="20"/>
        </w:rPr>
        <w:t>3 hónapnál nem régebbi</w:t>
      </w:r>
      <w:r w:rsidR="00672F41">
        <w:rPr>
          <w:rFonts w:ascii="Arial" w:hAnsi="Arial" w:cs="Arial"/>
          <w:sz w:val="20"/>
        </w:rPr>
        <w:t xml:space="preserve"> </w:t>
      </w:r>
      <w:r w:rsidRPr="0066257A">
        <w:rPr>
          <w:rFonts w:ascii="Arial" w:hAnsi="Arial" w:cs="Arial"/>
          <w:sz w:val="20"/>
        </w:rPr>
        <w:t>hivatalos eredeti értékbecslés szükséges, (ennek az 54/1997.</w:t>
      </w:r>
      <w:r w:rsidR="004E1319">
        <w:rPr>
          <w:rFonts w:ascii="Arial" w:hAnsi="Arial" w:cs="Arial"/>
          <w:sz w:val="20"/>
        </w:rPr>
        <w:t xml:space="preserve"> </w:t>
      </w:r>
      <w:r w:rsidRPr="0066257A">
        <w:rPr>
          <w:rFonts w:ascii="Arial" w:hAnsi="Arial" w:cs="Arial"/>
          <w:sz w:val="20"/>
        </w:rPr>
        <w:t>(VIII.1.) FM rendeletben és a 25/1997.(VIII.1.) PM rendeletben előírt tartalmi követelményeknek meg kell felelnie), melyet a hatósági szerződés megkötéséhez kell benyújtani.</w:t>
      </w:r>
    </w:p>
    <w:p w:rsidR="0019713B" w:rsidRPr="0066257A" w:rsidRDefault="0019713B" w:rsidP="007A7AB1">
      <w:pPr>
        <w:tabs>
          <w:tab w:val="left" w:pos="540"/>
        </w:tabs>
        <w:spacing w:line="276" w:lineRule="auto"/>
        <w:ind w:left="3119"/>
        <w:jc w:val="both"/>
        <w:rPr>
          <w:rFonts w:ascii="Arial" w:hAnsi="Arial" w:cs="Arial"/>
          <w:snapToGrid w:val="0"/>
          <w:sz w:val="20"/>
          <w:szCs w:val="20"/>
        </w:rPr>
      </w:pPr>
      <w:r w:rsidRPr="0066257A">
        <w:rPr>
          <w:rFonts w:ascii="Arial" w:hAnsi="Arial" w:cs="Arial"/>
          <w:snapToGrid w:val="0"/>
          <w:sz w:val="20"/>
          <w:szCs w:val="20"/>
        </w:rPr>
        <w:t xml:space="preserve">Amennyiben a felajánlott ingatlan már jelzálogjoggal terhelt, de a jelen támogatással kapcsolatban a 150 %-os mértékű fedezeten kívüli mértékkel együtt a terhelés nem éri el az ingatlan piaci értékének 75 %-át, terhelt ingatlan is elfogadható biztosítékként, legfeljebb a 2. ranghelyig. A jelzálogjog bejegyzésének költségeit a pályázónak kell viselnie. </w:t>
      </w:r>
      <w:r w:rsidRPr="0066257A">
        <w:rPr>
          <w:rFonts w:ascii="Arial" w:hAnsi="Arial" w:cs="Arial"/>
          <w:sz w:val="20"/>
        </w:rPr>
        <w:t xml:space="preserve">Abban az esetben, ha a támogatásban részesített Pályázó és a biztosítékul szolgáló ingatlan tulajdonosa (a továbbiakban: Zálogkötelezett) eltér, a Zálogkötelezettnek – mint harmadik személynek, akinek jogát, jogos érdekét a hatósági szerződés érinti – írásban nyilatkoznia kell, hogy hozzájárul a hatósági szerződés megkötéséhez és az </w:t>
      </w:r>
      <w:r w:rsidR="004E1319">
        <w:rPr>
          <w:rFonts w:ascii="Arial" w:hAnsi="Arial" w:cs="Arial"/>
          <w:sz w:val="20"/>
        </w:rPr>
        <w:t>ingatlan megterheléséhez, a nyilatkozatot</w:t>
      </w:r>
      <w:r w:rsidRPr="0066257A">
        <w:rPr>
          <w:rFonts w:ascii="Arial" w:hAnsi="Arial" w:cs="Arial"/>
          <w:sz w:val="20"/>
        </w:rPr>
        <w:t xml:space="preserve"> a pályázathoz </w:t>
      </w:r>
      <w:r w:rsidR="004E1319">
        <w:rPr>
          <w:rFonts w:ascii="Arial" w:hAnsi="Arial" w:cs="Arial"/>
          <w:sz w:val="20"/>
        </w:rPr>
        <w:t>csatolni kell</w:t>
      </w:r>
      <w:r w:rsidRPr="0066257A">
        <w:rPr>
          <w:rFonts w:ascii="Arial" w:hAnsi="Arial" w:cs="Arial"/>
          <w:sz w:val="20"/>
        </w:rPr>
        <w:t>.</w:t>
      </w:r>
    </w:p>
    <w:p w:rsidR="001773AD" w:rsidRPr="00033BD7" w:rsidRDefault="00471293" w:rsidP="00033BD7">
      <w:pPr>
        <w:pStyle w:val="Listaszerbekezds"/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vállalja, hogy a biztosíték </w:t>
      </w:r>
      <w:r w:rsidR="001773AD" w:rsidRPr="00033BD7">
        <w:rPr>
          <w:rFonts w:ascii="Arial" w:hAnsi="Arial" w:cs="Arial"/>
          <w:sz w:val="20"/>
          <w:szCs w:val="20"/>
        </w:rPr>
        <w:t xml:space="preserve">a támogatási jogviszony alapján fennálló kötelezettségek megszűnéséig rendelkezésre </w:t>
      </w:r>
      <w:r>
        <w:rPr>
          <w:rFonts w:ascii="Arial" w:hAnsi="Arial" w:cs="Arial"/>
          <w:sz w:val="20"/>
          <w:szCs w:val="20"/>
        </w:rPr>
        <w:t>áll</w:t>
      </w:r>
      <w:r w:rsidR="001773AD" w:rsidRPr="00033BD7">
        <w:rPr>
          <w:rFonts w:ascii="Arial" w:hAnsi="Arial" w:cs="Arial"/>
          <w:sz w:val="20"/>
          <w:szCs w:val="20"/>
        </w:rPr>
        <w:t>,</w:t>
      </w:r>
    </w:p>
    <w:p w:rsidR="001773AD" w:rsidRPr="0026190F" w:rsidRDefault="001773AD" w:rsidP="008C2E20">
      <w:pPr>
        <w:pStyle w:val="Listaszerbekezds"/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vállalja, hogy a Kormányhivatal kérésére a pályázat érdemi elbírálásához – az előírt kötelező mellékletein túl – egyéb iratot is (pl. előzetes elvi szakhatósági engedélyek, szándéknyilatkozatok, bérleti előszerződés, adásvételi előszerződés, működési engedély) becsatol,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rendelkezik a vállalkozás pénzügyi és piaci megalapozottságát bemutató, alátámasztó, minimum 3 éves időtartamra</w:t>
      </w:r>
      <w:r w:rsidR="004E1319">
        <w:rPr>
          <w:rFonts w:ascii="Arial" w:hAnsi="Arial" w:cs="Arial"/>
          <w:sz w:val="20"/>
          <w:szCs w:val="20"/>
        </w:rPr>
        <w:t xml:space="preserve"> szóló</w:t>
      </w:r>
      <w:r w:rsidRPr="0026190F">
        <w:rPr>
          <w:rFonts w:ascii="Arial" w:hAnsi="Arial" w:cs="Arial"/>
          <w:sz w:val="20"/>
          <w:szCs w:val="20"/>
        </w:rPr>
        <w:t xml:space="preserve"> üzleti tervvel,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vállalja</w:t>
      </w:r>
      <w:r w:rsidR="00397A07">
        <w:rPr>
          <w:rFonts w:ascii="Arial" w:hAnsi="Arial" w:cs="Arial"/>
          <w:sz w:val="20"/>
          <w:szCs w:val="20"/>
        </w:rPr>
        <w:t>, hogy a vállalkozást legalább 3</w:t>
      </w:r>
      <w:r w:rsidRPr="0026190F">
        <w:rPr>
          <w:rFonts w:ascii="Arial" w:hAnsi="Arial" w:cs="Arial"/>
          <w:sz w:val="20"/>
          <w:szCs w:val="20"/>
        </w:rPr>
        <w:t xml:space="preserve"> évig fenntartja, a pályázó ezen időszak alatt az Flt. 58. § (5) bekezdés a) pontjában meghatározott munkaviszonyt nem létesíthet,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rendelkezik a vállalkozás indításához - a beruházás költségének legalább 20 százalékát elérő - saját forrással, amelybe az államháztartás alrendszereiből nyújtott támogatás, valamint a bankhitel nem számítható be,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lastRenderedPageBreak/>
        <w:t>építési beruházás esetén igazolás az építési hatóság részéről, hogy az építési tervdokumentációt engedélyezésre átvette (a jogerős hatósági engedély a hatósági szerződés megkötésének feltétele),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vállalja, hogy a hatósági szerződésben részletezett időpontig a költségekkel elszámol,</w:t>
      </w:r>
    </w:p>
    <w:p w:rsidR="001773AD" w:rsidRPr="0026190F" w:rsidRDefault="00992AD4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beruházást legkésőbb 2019. november 08</w:t>
      </w:r>
      <w:r w:rsidR="001773AD" w:rsidRPr="0026190F">
        <w:rPr>
          <w:rFonts w:ascii="Arial" w:hAnsi="Arial" w:cs="Arial"/>
          <w:sz w:val="20"/>
          <w:szCs w:val="20"/>
        </w:rPr>
        <w:t>-ig befejezi és a támogatás kifizetésére vonat</w:t>
      </w:r>
      <w:r>
        <w:rPr>
          <w:rFonts w:ascii="Arial" w:hAnsi="Arial" w:cs="Arial"/>
          <w:sz w:val="20"/>
          <w:szCs w:val="20"/>
        </w:rPr>
        <w:t>kozó elszámolását legkésőbb 2019</w:t>
      </w:r>
      <w:r w:rsidR="001773AD" w:rsidRPr="0026190F">
        <w:rPr>
          <w:rFonts w:ascii="Arial" w:hAnsi="Arial" w:cs="Arial"/>
          <w:sz w:val="20"/>
          <w:szCs w:val="20"/>
        </w:rPr>
        <w:t>. november 20-ig benyújtja,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pályázatban megjelölt összegnél kevesebb támogatás megállapítása esetén kötelezettséget vállal arra, hogy</w:t>
      </w:r>
    </w:p>
    <w:p w:rsidR="001773AD" w:rsidRPr="0026190F" w:rsidRDefault="001773AD" w:rsidP="00DF3574">
      <w:pPr>
        <w:numPr>
          <w:ilvl w:val="1"/>
          <w:numId w:val="27"/>
        </w:numPr>
        <w:tabs>
          <w:tab w:val="clear" w:pos="873"/>
          <w:tab w:val="left" w:pos="540"/>
        </w:tabs>
        <w:spacing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megvalósításhoz szükséges pénzügyi fedezet különbözetét pótolja, és a pályázatban szereplő beruházást változatlan formában megvalósítja, vagy </w:t>
      </w:r>
    </w:p>
    <w:p w:rsidR="001773AD" w:rsidRPr="0026190F" w:rsidRDefault="001773AD" w:rsidP="00DF3574">
      <w:pPr>
        <w:numPr>
          <w:ilvl w:val="1"/>
          <w:numId w:val="27"/>
        </w:numPr>
        <w:tabs>
          <w:tab w:val="clear" w:pos="873"/>
          <w:tab w:val="left" w:pos="540"/>
        </w:tabs>
        <w:spacing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beruházás megvalósítására vonatkozó tervét a rendelkezésre álló összegek figyelembevételével átdolgozza, és csökkentett formában valósítja meg,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több pályázót érintő új társas vállalkozás létrehozása esetében a pályázatokat egyenként, külön-külön kell benyújtani, ebben az esetben minden pályázatban hivatkozni kell arra, hogy a társas vállalkozásnak kik a további tagjai,</w:t>
      </w:r>
    </w:p>
    <w:p w:rsidR="001773AD" w:rsidRPr="0026190F" w:rsidRDefault="001773AD" w:rsidP="00DF3574">
      <w:pPr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vállalja a támogatás felhasználásával </w:t>
      </w:r>
      <w:r w:rsidR="003B46C0">
        <w:rPr>
          <w:rFonts w:ascii="Arial" w:hAnsi="Arial" w:cs="Arial"/>
          <w:sz w:val="20"/>
          <w:szCs w:val="20"/>
        </w:rPr>
        <w:t>kapcsolatos ellenőrzés-tűrési,</w:t>
      </w:r>
      <w:r w:rsidRPr="0026190F">
        <w:rPr>
          <w:rFonts w:ascii="Arial" w:hAnsi="Arial" w:cs="Arial"/>
          <w:sz w:val="20"/>
          <w:szCs w:val="20"/>
        </w:rPr>
        <w:t xml:space="preserve"> adatszolgáltatási</w:t>
      </w:r>
      <w:r w:rsidR="003B46C0">
        <w:rPr>
          <w:rFonts w:ascii="Arial" w:hAnsi="Arial" w:cs="Arial"/>
          <w:sz w:val="20"/>
          <w:szCs w:val="20"/>
        </w:rPr>
        <w:t xml:space="preserve"> és a nyilvánossági követelményekre vonatkozó</w:t>
      </w:r>
      <w:r w:rsidRPr="0026190F">
        <w:rPr>
          <w:rFonts w:ascii="Arial" w:hAnsi="Arial" w:cs="Arial"/>
          <w:sz w:val="20"/>
          <w:szCs w:val="20"/>
        </w:rPr>
        <w:t xml:space="preserve"> kötelezettséget.</w:t>
      </w:r>
    </w:p>
    <w:p w:rsidR="001773AD" w:rsidRPr="0026190F" w:rsidRDefault="001773AD" w:rsidP="00DF3574">
      <w:pPr>
        <w:spacing w:line="276" w:lineRule="auto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keretében elszámolható költségek: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Tárgyi eszközök (pl. gépek, technológiai berendezések, felszerelések, ügyviteli-, számítástechnikai eszközök, szoftverek, haszon- és mezőgazdasági haszongépjárművek, tenyészállatok stb.) beszerzése, melyek a vállalkozási tevékenységet tartósan, legalább 1 éven túl szolgálják (tenyészállatnak kell tekinteni azokat az állatokat – függetlenül attól, mennyi ideig szolgálják a vállalkozási tevékenységet –, amelyek a tenyésztés, a tartás során „leválasztható” terméket termelnek, s az ezen termékek értékesítéséből vagy a tenyészállatok egyéb hasznosításából megtérülnek a tartási költségek).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vállalkozás beindításához szükséges, megfelelő felépítménnyel rendelkező ingatlan (pl. műhely, üzlet, iroda stb.), valamint földterület vásárlása. 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vállalkozás profiljához illeszkedő építési, bővítési, felújítási, korszerűsítési, átalakítási beruházás.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Egyéb költség a támogatott fejlesztési költség legfeljebb 25%-a lehet (pl. forgóeszköz, indulókészlet vásárlása).</w:t>
      </w:r>
    </w:p>
    <w:p w:rsidR="001773AD" w:rsidRPr="00E570E3" w:rsidRDefault="001773AD" w:rsidP="00DF3574">
      <w:pPr>
        <w:numPr>
          <w:ilvl w:val="0"/>
          <w:numId w:val="2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E570E3">
        <w:rPr>
          <w:rFonts w:ascii="Arial" w:hAnsi="Arial" w:cs="Arial"/>
          <w:sz w:val="20"/>
          <w:szCs w:val="20"/>
        </w:rPr>
        <w:t>A számla nélkül, adásvételi szerződéssel igazolt beszerzések – ingatlanvásárlás és indokolt esetben haszongépjármű kivételével – nem haladhatják meg a megítélt támogatási összeg 25%-át.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keretében el nem számolható költségek köre: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Lízing, valamint részletfizetési konstrukcióban történő beruházás, továbbá hatósági díjak, illetékek, gazdasági társaságok alapításának költsége, törzstőke, törzstőke emelése, bérleti jog megszerzése.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Személygépjármű (kivéve, ha a vállalkozás profilja szem</w:t>
      </w:r>
      <w:r w:rsidR="002D43FB">
        <w:rPr>
          <w:rFonts w:ascii="Arial" w:hAnsi="Arial" w:cs="Arial"/>
          <w:sz w:val="20"/>
          <w:szCs w:val="20"/>
        </w:rPr>
        <w:t>élyszállítás</w:t>
      </w:r>
      <w:r w:rsidRPr="0026190F">
        <w:rPr>
          <w:rFonts w:ascii="Arial" w:hAnsi="Arial" w:cs="Arial"/>
          <w:sz w:val="20"/>
          <w:szCs w:val="20"/>
        </w:rPr>
        <w:t xml:space="preserve"> vagy gépjárművezetői oktatás) vásárlása.</w:t>
      </w:r>
    </w:p>
    <w:p w:rsidR="001773AD" w:rsidRPr="0026190F" w:rsidRDefault="001773AD" w:rsidP="00765190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Szállítási ágazatban a gépjárművek bekerülési értéke, a szállító berendezések (gördülő eszközök) bekerülési értéke.</w:t>
      </w:r>
    </w:p>
    <w:p w:rsidR="001773AD" w:rsidRPr="0026190F" w:rsidRDefault="001773AD" w:rsidP="00765190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pályázat benyújtása előtt már megkezdett beszerzés, beruházás. (A 6/1996. (VII.16.) MüM rendelet </w:t>
      </w:r>
      <w:r w:rsidRPr="0026190F">
        <w:rPr>
          <w:rFonts w:ascii="Arial" w:hAnsi="Arial" w:cs="Arial"/>
          <w:bCs/>
          <w:sz w:val="20"/>
          <w:szCs w:val="20"/>
          <w:shd w:val="clear" w:color="auto" w:fill="FFFFFF"/>
        </w:rPr>
        <w:t>27</w:t>
      </w:r>
      <w:r w:rsidRPr="0026190F">
        <w:rPr>
          <w:rFonts w:ascii="Arial" w:hAnsi="Arial" w:cs="Arial"/>
          <w:sz w:val="20"/>
          <w:szCs w:val="20"/>
        </w:rPr>
        <w:t>. § (1) bekezdése g) pontja alapján megkezdettnek minősül a beszerzés</w:t>
      </w:r>
      <w:r w:rsidR="002D43FB">
        <w:rPr>
          <w:rFonts w:ascii="Arial" w:hAnsi="Arial" w:cs="Arial"/>
          <w:sz w:val="20"/>
          <w:szCs w:val="20"/>
        </w:rPr>
        <w:t xml:space="preserve"> </w:t>
      </w:r>
      <w:r w:rsidR="002D43FB" w:rsidRPr="00926041">
        <w:rPr>
          <w:rFonts w:ascii="Arial" w:hAnsi="Arial" w:cs="Arial"/>
          <w:sz w:val="20"/>
          <w:szCs w:val="20"/>
        </w:rPr>
        <w:t>különösen</w:t>
      </w:r>
      <w:r w:rsidRPr="0026190F">
        <w:rPr>
          <w:rFonts w:ascii="Arial" w:hAnsi="Arial" w:cs="Arial"/>
          <w:sz w:val="20"/>
          <w:szCs w:val="20"/>
        </w:rPr>
        <w:t xml:space="preserve"> az építési beruházás esetén az építési naplóba történt első bejegyzéssel, </w:t>
      </w:r>
      <w:r w:rsidRPr="00926041">
        <w:rPr>
          <w:rFonts w:ascii="Arial" w:hAnsi="Arial" w:cs="Arial"/>
          <w:sz w:val="20"/>
          <w:szCs w:val="20"/>
        </w:rPr>
        <w:t>az</w:t>
      </w:r>
      <w:r w:rsidR="002D43FB" w:rsidRPr="00926041">
        <w:rPr>
          <w:rFonts w:ascii="Arial" w:hAnsi="Arial" w:cs="Arial"/>
          <w:sz w:val="20"/>
          <w:szCs w:val="20"/>
        </w:rPr>
        <w:t xml:space="preserve"> első megrendelés napja,</w:t>
      </w:r>
      <w:r w:rsidR="002D43FB">
        <w:rPr>
          <w:rFonts w:ascii="Arial" w:hAnsi="Arial" w:cs="Arial"/>
          <w:sz w:val="20"/>
          <w:szCs w:val="20"/>
        </w:rPr>
        <w:t xml:space="preserve"> az</w:t>
      </w:r>
      <w:r w:rsidRPr="0026190F">
        <w:rPr>
          <w:rFonts w:ascii="Arial" w:hAnsi="Arial" w:cs="Arial"/>
          <w:sz w:val="20"/>
          <w:szCs w:val="20"/>
        </w:rPr>
        <w:t xml:space="preserve"> adásvételi szerződés keltével, az eladó által kiállított számla dátumával</w:t>
      </w:r>
      <w:r>
        <w:rPr>
          <w:rFonts w:ascii="Arial" w:hAnsi="Arial" w:cs="Arial"/>
          <w:sz w:val="20"/>
          <w:szCs w:val="20"/>
        </w:rPr>
        <w:t>)</w:t>
      </w:r>
      <w:r w:rsidRPr="0026190F">
        <w:rPr>
          <w:rFonts w:ascii="Arial" w:hAnsi="Arial" w:cs="Arial"/>
          <w:sz w:val="20"/>
          <w:szCs w:val="20"/>
        </w:rPr>
        <w:t>.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Kö</w:t>
      </w:r>
      <w:r w:rsidR="00A8140C">
        <w:rPr>
          <w:rFonts w:ascii="Arial" w:hAnsi="Arial" w:cs="Arial"/>
          <w:sz w:val="20"/>
          <w:szCs w:val="20"/>
        </w:rPr>
        <w:t>zeli hozzátartozók (a Polgári Tö</w:t>
      </w:r>
      <w:r w:rsidRPr="0026190F">
        <w:rPr>
          <w:rFonts w:ascii="Arial" w:hAnsi="Arial" w:cs="Arial"/>
          <w:sz w:val="20"/>
          <w:szCs w:val="20"/>
        </w:rPr>
        <w:t>rvénykönyvről szóló 2013. évi V. törvény 8:1 § (1) bekezdés 1. pontja szerint: házastárs, egyeneságbeli rokon, örökbefogadott, mostoha-, és nevelt gyermek, örökbefogadó</w:t>
      </w:r>
      <w:r w:rsidR="002B4EEE">
        <w:rPr>
          <w:rFonts w:ascii="Arial" w:hAnsi="Arial" w:cs="Arial"/>
          <w:sz w:val="20"/>
          <w:szCs w:val="20"/>
        </w:rPr>
        <w:t>-,</w:t>
      </w:r>
      <w:r w:rsidRPr="0026190F">
        <w:rPr>
          <w:rFonts w:ascii="Arial" w:hAnsi="Arial" w:cs="Arial"/>
          <w:sz w:val="20"/>
          <w:szCs w:val="20"/>
        </w:rPr>
        <w:t xml:space="preserve"> mostoha</w:t>
      </w:r>
      <w:r w:rsidR="002A612D">
        <w:rPr>
          <w:rFonts w:ascii="Arial" w:hAnsi="Arial" w:cs="Arial"/>
          <w:sz w:val="20"/>
          <w:szCs w:val="20"/>
        </w:rPr>
        <w:t>-</w:t>
      </w:r>
      <w:r w:rsidRPr="0026190F">
        <w:rPr>
          <w:rFonts w:ascii="Arial" w:hAnsi="Arial" w:cs="Arial"/>
          <w:sz w:val="20"/>
          <w:szCs w:val="20"/>
        </w:rPr>
        <w:t xml:space="preserve"> és</w:t>
      </w:r>
      <w:r w:rsidR="002B4EEE">
        <w:rPr>
          <w:rFonts w:ascii="Arial" w:hAnsi="Arial" w:cs="Arial"/>
          <w:sz w:val="20"/>
          <w:szCs w:val="20"/>
        </w:rPr>
        <w:t xml:space="preserve"> nevelőszülő, valamint</w:t>
      </w:r>
      <w:r w:rsidR="002A612D">
        <w:rPr>
          <w:rFonts w:ascii="Arial" w:hAnsi="Arial" w:cs="Arial"/>
          <w:sz w:val="20"/>
          <w:szCs w:val="20"/>
        </w:rPr>
        <w:t xml:space="preserve"> </w:t>
      </w:r>
      <w:r w:rsidRPr="0026190F">
        <w:rPr>
          <w:rFonts w:ascii="Arial" w:hAnsi="Arial" w:cs="Arial"/>
          <w:sz w:val="20"/>
          <w:szCs w:val="20"/>
        </w:rPr>
        <w:t>testvér) közötti ingatlan</w:t>
      </w:r>
      <w:r w:rsidR="00EA6A9D">
        <w:rPr>
          <w:rFonts w:ascii="Arial" w:hAnsi="Arial" w:cs="Arial"/>
          <w:sz w:val="20"/>
          <w:szCs w:val="20"/>
        </w:rPr>
        <w:t>-, gépjármű</w:t>
      </w:r>
      <w:r w:rsidRPr="0026190F">
        <w:rPr>
          <w:rFonts w:ascii="Arial" w:hAnsi="Arial" w:cs="Arial"/>
          <w:sz w:val="20"/>
          <w:szCs w:val="20"/>
        </w:rPr>
        <w:t>vásárlás.</w:t>
      </w:r>
    </w:p>
    <w:p w:rsidR="001773AD" w:rsidRPr="0026190F" w:rsidRDefault="001773AD" w:rsidP="00DF3574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Forgóeszköz vásárlás az egyéb költségeknél elszámolható mértéket meghaladó része.</w:t>
      </w:r>
    </w:p>
    <w:p w:rsidR="001773AD" w:rsidRPr="0026190F" w:rsidRDefault="001773AD" w:rsidP="00DF3574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nyújtásának feltételei: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támogatás igénybevételéhez a pályázónak </w:t>
      </w:r>
      <w:r w:rsidRPr="0026190F">
        <w:rPr>
          <w:rFonts w:ascii="Arial" w:hAnsi="Arial" w:cs="Arial"/>
          <w:b/>
          <w:sz w:val="20"/>
          <w:szCs w:val="20"/>
        </w:rPr>
        <w:t>saját forrással kell rendelkezni</w:t>
      </w:r>
      <w:r w:rsidR="009573B8">
        <w:rPr>
          <w:rFonts w:ascii="Arial" w:hAnsi="Arial" w:cs="Arial"/>
          <w:b/>
          <w:sz w:val="20"/>
          <w:szCs w:val="20"/>
        </w:rPr>
        <w:t>e</w:t>
      </w:r>
      <w:r w:rsidRPr="0026190F">
        <w:rPr>
          <w:rFonts w:ascii="Arial" w:hAnsi="Arial" w:cs="Arial"/>
          <w:sz w:val="20"/>
          <w:szCs w:val="20"/>
        </w:rPr>
        <w:t xml:space="preserve">. A saját forrás mértéke a beruházás költségének legalább 20%-a. </w:t>
      </w:r>
      <w:r w:rsidRPr="0026190F">
        <w:rPr>
          <w:rFonts w:ascii="Arial" w:hAnsi="Arial" w:cs="Arial"/>
          <w:sz w:val="20"/>
          <w:szCs w:val="20"/>
          <w:shd w:val="clear" w:color="auto" w:fill="FFFFFF"/>
        </w:rPr>
        <w:t>Saját forrásként</w:t>
      </w:r>
      <w:r w:rsidRPr="0026190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kizárólag </w:t>
      </w:r>
      <w:r w:rsidRPr="0026190F">
        <w:rPr>
          <w:rFonts w:ascii="Arial" w:hAnsi="Arial" w:cs="Arial"/>
          <w:sz w:val="20"/>
          <w:szCs w:val="20"/>
        </w:rPr>
        <w:t>a pályázó nevére</w:t>
      </w:r>
      <w:r w:rsidRPr="0026190F">
        <w:rPr>
          <w:rStyle w:val="Kiemels2"/>
          <w:rFonts w:ascii="Arial" w:hAnsi="Arial" w:cs="Arial"/>
          <w:sz w:val="20"/>
          <w:szCs w:val="20"/>
          <w:shd w:val="clear" w:color="auto" w:fill="FFFFFF"/>
        </w:rPr>
        <w:t xml:space="preserve"> a számlavezető </w:t>
      </w:r>
      <w:r w:rsidRPr="0026190F">
        <w:rPr>
          <w:rStyle w:val="Kiemels2"/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pénzintézet által kiállított, </w:t>
      </w:r>
      <w:r w:rsidRPr="0026190F">
        <w:rPr>
          <w:rFonts w:ascii="Arial" w:hAnsi="Arial" w:cs="Arial"/>
          <w:sz w:val="20"/>
          <w:szCs w:val="20"/>
        </w:rPr>
        <w:t>30 napnál nem régebbi</w:t>
      </w:r>
      <w:r w:rsidRPr="0026190F">
        <w:rPr>
          <w:rStyle w:val="Kiemels2"/>
          <w:rFonts w:ascii="Arial" w:hAnsi="Arial" w:cs="Arial"/>
          <w:sz w:val="20"/>
          <w:szCs w:val="20"/>
          <w:shd w:val="clear" w:color="auto" w:fill="FFFFFF"/>
        </w:rPr>
        <w:t xml:space="preserve"> eredeti banki igazolás </w:t>
      </w:r>
      <w:r w:rsidRPr="0026190F">
        <w:rPr>
          <w:rStyle w:val="Kiemels2"/>
          <w:rFonts w:ascii="Arial" w:hAnsi="Arial" w:cs="Arial"/>
          <w:b w:val="0"/>
          <w:sz w:val="20"/>
          <w:szCs w:val="20"/>
          <w:shd w:val="clear" w:color="auto" w:fill="FFFFFF"/>
        </w:rPr>
        <w:t xml:space="preserve">vagy </w:t>
      </w:r>
      <w:r w:rsidRPr="0026190F">
        <w:rPr>
          <w:rStyle w:val="Kiemels2"/>
          <w:rFonts w:ascii="Arial" w:hAnsi="Arial" w:cs="Arial"/>
          <w:sz w:val="20"/>
          <w:szCs w:val="20"/>
          <w:shd w:val="clear" w:color="auto" w:fill="FFFFFF"/>
        </w:rPr>
        <w:t xml:space="preserve">bankszámlakivonat </w:t>
      </w:r>
      <w:r w:rsidRPr="0026190F">
        <w:rPr>
          <w:rStyle w:val="Kiemels2"/>
          <w:rFonts w:ascii="Arial" w:hAnsi="Arial" w:cs="Arial"/>
          <w:b w:val="0"/>
          <w:sz w:val="20"/>
          <w:szCs w:val="20"/>
          <w:shd w:val="clear" w:color="auto" w:fill="FFFFFF"/>
        </w:rPr>
        <w:t>illetve</w:t>
      </w:r>
      <w:r w:rsidRPr="0026190F">
        <w:rPr>
          <w:rStyle w:val="Kiemels2"/>
          <w:rFonts w:ascii="Arial" w:hAnsi="Arial" w:cs="Arial"/>
          <w:sz w:val="20"/>
          <w:szCs w:val="20"/>
          <w:shd w:val="clear" w:color="auto" w:fill="FFFFFF"/>
        </w:rPr>
        <w:t xml:space="preserve"> bankbetét</w:t>
      </w:r>
      <w:r w:rsidRPr="0026190F">
        <w:rPr>
          <w:rFonts w:ascii="Arial" w:hAnsi="Arial" w:cs="Arial"/>
          <w:sz w:val="20"/>
          <w:szCs w:val="20"/>
          <w:shd w:val="clear" w:color="auto" w:fill="FFFFFF"/>
        </w:rPr>
        <w:t xml:space="preserve"> fogadható el.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támogatás folyósítása: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támogatás a hatósági szerződés aláírása után </w:t>
      </w:r>
      <w:r w:rsidR="000715D6">
        <w:rPr>
          <w:rFonts w:ascii="Arial" w:hAnsi="Arial" w:cs="Arial"/>
          <w:snapToGrid w:val="0"/>
          <w:sz w:val="20"/>
          <w:szCs w:val="20"/>
        </w:rPr>
        <w:t>–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a támogatás fedezeteként felajánlott biztosítékokra vonatkozó szabályok figyelembe vételével </w:t>
      </w:r>
      <w:r w:rsidR="000715D6">
        <w:rPr>
          <w:rFonts w:ascii="Arial" w:hAnsi="Arial" w:cs="Arial"/>
          <w:sz w:val="20"/>
          <w:szCs w:val="20"/>
        </w:rPr>
        <w:t>–</w:t>
      </w:r>
      <w:r w:rsidRPr="0026190F">
        <w:rPr>
          <w:rFonts w:ascii="Arial" w:hAnsi="Arial" w:cs="Arial"/>
          <w:sz w:val="20"/>
          <w:szCs w:val="20"/>
        </w:rPr>
        <w:t xml:space="preserve"> az alábbiak szerint kerül folyósításra:</w:t>
      </w:r>
    </w:p>
    <w:p w:rsidR="001773AD" w:rsidRPr="0026190F" w:rsidRDefault="001773AD" w:rsidP="00DF3574">
      <w:pPr>
        <w:numPr>
          <w:ilvl w:val="0"/>
          <w:numId w:val="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támogatás maximum 3 részletben vehető igénybe.</w:t>
      </w:r>
    </w:p>
    <w:p w:rsidR="001773AD" w:rsidRPr="0026190F" w:rsidRDefault="001773AD" w:rsidP="00DF3574">
      <w:pPr>
        <w:numPr>
          <w:ilvl w:val="0"/>
          <w:numId w:val="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támogatás folyósítása a hatósági szerződésben megjelölt költségeket igazoló pénzügyi alapbizonylatok (pénzintézeti terhelési- vagy pénztárbizonylat, illetve készpénzfizetési számla) alapján, teljesítésarányosan történik. A támogatás folyósításának tényleges kezdete mindig a hatósági szerződésben meghatározott időpont.</w:t>
      </w:r>
    </w:p>
    <w:p w:rsidR="001773AD" w:rsidRPr="0026190F" w:rsidRDefault="001773AD" w:rsidP="00DF3574">
      <w:pPr>
        <w:numPr>
          <w:ilvl w:val="0"/>
          <w:numId w:val="8"/>
        </w:numPr>
        <w:spacing w:line="276" w:lineRule="auto"/>
        <w:ind w:left="126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A beszerzést a </w:t>
      </w:r>
      <w:r w:rsidRPr="0026190F">
        <w:rPr>
          <w:rFonts w:ascii="Arial" w:hAnsi="Arial" w:cs="Arial"/>
          <w:b/>
          <w:sz w:val="20"/>
          <w:szCs w:val="20"/>
          <w:u w:val="single"/>
        </w:rPr>
        <w:t>pályázónak kell előfinanszírozni</w:t>
      </w:r>
      <w:r w:rsidRPr="0026190F">
        <w:rPr>
          <w:rFonts w:ascii="Arial" w:hAnsi="Arial" w:cs="Arial"/>
          <w:sz w:val="20"/>
          <w:szCs w:val="20"/>
        </w:rPr>
        <w:t xml:space="preserve">, az egyes támogatás-igénylési időszakokban a már megvalósult és pénzügyileg rendezett elemekre igényelhető támogatás. A folyósítás minden kifizetésnél a saját forrás és a támogatás arányait figyelembe véve történik. </w:t>
      </w:r>
    </w:p>
    <w:p w:rsidR="001773AD" w:rsidRPr="005D5A5B" w:rsidRDefault="001773AD" w:rsidP="005D5A5B">
      <w:pPr>
        <w:numPr>
          <w:ilvl w:val="0"/>
          <w:numId w:val="8"/>
        </w:numPr>
        <w:spacing w:line="276" w:lineRule="auto"/>
        <w:ind w:left="1269"/>
        <w:jc w:val="both"/>
        <w:rPr>
          <w:rFonts w:ascii="Arial" w:hAnsi="Arial" w:cs="Arial"/>
          <w:color w:val="FF0000"/>
          <w:sz w:val="20"/>
          <w:szCs w:val="20"/>
        </w:rPr>
      </w:pPr>
      <w:r w:rsidRPr="00E570E3">
        <w:rPr>
          <w:rFonts w:ascii="Arial" w:hAnsi="Arial" w:cs="Arial"/>
          <w:sz w:val="20"/>
          <w:szCs w:val="20"/>
        </w:rPr>
        <w:t>A támogatás igénylésénél elfogadható bizonylatok köre:</w:t>
      </w:r>
    </w:p>
    <w:p w:rsidR="001773AD" w:rsidRPr="0026190F" w:rsidRDefault="001773AD" w:rsidP="00DF3574">
      <w:pPr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eredeti számla, számlát helyettesítő okmány (pl. adásvételi szerződés, egyéb hatóságok, hivatalos szervek által kiállított dokumentum; a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külföldön vásárolt termékek esetén a számla hiteles fordítása szükséges; nem EU tagállamból beszerzett import termékek esetén fuvarlevél, származási bizonyítvány stb. becsatolandók),</w:t>
      </w:r>
    </w:p>
    <w:p w:rsidR="001773AD" w:rsidRPr="0026190F" w:rsidRDefault="001773AD" w:rsidP="00DF3574">
      <w:pPr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b/>
          <w:sz w:val="20"/>
          <w:szCs w:val="20"/>
        </w:rPr>
        <w:t>pénzügyi teljesítést igazoló eredeti iratok, úgymint bankszámla kivonat, kiadási pénztárbizonylat, készpénz teljesítésű számlán fizetve felirat</w:t>
      </w:r>
      <w:r w:rsidR="00D67D46">
        <w:rPr>
          <w:rFonts w:ascii="Arial" w:hAnsi="Arial" w:cs="Arial"/>
          <w:b/>
          <w:sz w:val="20"/>
          <w:szCs w:val="20"/>
        </w:rPr>
        <w:t>,</w:t>
      </w:r>
      <w:r w:rsidRPr="0026190F">
        <w:rPr>
          <w:rFonts w:ascii="Arial" w:hAnsi="Arial" w:cs="Arial"/>
          <w:b/>
          <w:sz w:val="20"/>
          <w:szCs w:val="20"/>
        </w:rPr>
        <w:t xml:space="preserve"> </w:t>
      </w:r>
      <w:r w:rsidRPr="0026190F">
        <w:rPr>
          <w:rFonts w:ascii="Arial" w:hAnsi="Arial" w:cs="Arial"/>
          <w:sz w:val="20"/>
          <w:szCs w:val="20"/>
        </w:rPr>
        <w:t>stb.</w:t>
      </w:r>
      <w:r w:rsidRPr="0026190F">
        <w:rPr>
          <w:rFonts w:ascii="Arial" w:hAnsi="Arial" w:cs="Arial"/>
          <w:b/>
          <w:sz w:val="20"/>
          <w:szCs w:val="20"/>
        </w:rPr>
        <w:t xml:space="preserve"> Magánszemélytől elfogadott adásvételi szerződés esetén a dokumentumba kell foglalni a kifizetés megtörténtét, </w:t>
      </w:r>
      <w:r w:rsidRPr="0026190F">
        <w:rPr>
          <w:rFonts w:ascii="Arial" w:hAnsi="Arial" w:cs="Arial"/>
          <w:sz w:val="20"/>
          <w:szCs w:val="20"/>
        </w:rPr>
        <w:t>két tanú vagy ügyvédi ellenjegyzés vagy közjegyzői okiratba foglalás szükséges,</w:t>
      </w:r>
    </w:p>
    <w:p w:rsidR="001773AD" w:rsidRPr="005D5A5B" w:rsidRDefault="001773AD" w:rsidP="005D5A5B">
      <w:pPr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tulajdonosváltás bizonylatai, gépjármű vásárlás</w:t>
      </w:r>
      <w:r w:rsidR="00474612">
        <w:rPr>
          <w:rFonts w:ascii="Arial" w:hAnsi="Arial" w:cs="Arial"/>
          <w:sz w:val="20"/>
          <w:szCs w:val="20"/>
        </w:rPr>
        <w:t>a</w:t>
      </w:r>
      <w:r w:rsidRPr="0026190F">
        <w:rPr>
          <w:rFonts w:ascii="Arial" w:hAnsi="Arial" w:cs="Arial"/>
          <w:sz w:val="20"/>
          <w:szCs w:val="20"/>
        </w:rPr>
        <w:t xml:space="preserve">kor forgalmi engedély és törzskönyv, élőállat </w:t>
      </w:r>
      <w:r w:rsidR="00474612" w:rsidRPr="00E570E3">
        <w:rPr>
          <w:rFonts w:ascii="Arial" w:hAnsi="Arial" w:cs="Arial"/>
          <w:sz w:val="20"/>
          <w:szCs w:val="20"/>
        </w:rPr>
        <w:t>vásárlása</w:t>
      </w:r>
      <w:r w:rsidR="00474612">
        <w:rPr>
          <w:rFonts w:ascii="Arial" w:hAnsi="Arial" w:cs="Arial"/>
          <w:sz w:val="20"/>
          <w:szCs w:val="20"/>
        </w:rPr>
        <w:t xml:space="preserve"> </w:t>
      </w:r>
      <w:r w:rsidRPr="0026190F">
        <w:rPr>
          <w:rFonts w:ascii="Arial" w:hAnsi="Arial" w:cs="Arial"/>
          <w:sz w:val="20"/>
          <w:szCs w:val="20"/>
        </w:rPr>
        <w:t xml:space="preserve">esetén marhalevél, hatósági jelzéssel ellátott egyéb ingóságnál gyári számot tartalmazó dokumentum, </w:t>
      </w:r>
      <w:r w:rsidR="00474612">
        <w:rPr>
          <w:rFonts w:ascii="Arial" w:hAnsi="Arial" w:cs="Arial"/>
          <w:sz w:val="20"/>
          <w:szCs w:val="20"/>
        </w:rPr>
        <w:t>egyéb hatósági okirat szükséges</w:t>
      </w:r>
      <w:r w:rsidR="00E570E3">
        <w:rPr>
          <w:rFonts w:ascii="Arial" w:hAnsi="Arial" w:cs="Arial"/>
          <w:sz w:val="20"/>
          <w:szCs w:val="20"/>
        </w:rPr>
        <w:t>.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támogatási szerződés megkötésekor a konkrét esetben elfogadható bizonylatok köre meghatározásra kerül a Kormányhivatal részéről a szerződésben.</w:t>
      </w:r>
    </w:p>
    <w:p w:rsidR="001773AD" w:rsidRPr="0026190F" w:rsidRDefault="001773AD" w:rsidP="00DF3574">
      <w:p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támogatás összege a bemutatott eredeti bizonylatok, valamint a teljesítést igazoló bizonylatok alapján a Magyar Államkincstáron keresztül kerül utalásra a támogatott azonnali beszedési megbízást befogadó bankszámlájára.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</w:rPr>
      </w:pP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>A szerződésszegés jogkövetkezményei:</w:t>
      </w:r>
    </w:p>
    <w:p w:rsidR="001773AD" w:rsidRPr="0026190F" w:rsidRDefault="001773AD" w:rsidP="00DF3574">
      <w:pPr>
        <w:spacing w:line="276" w:lineRule="auto"/>
        <w:ind w:left="909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343364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Ha a támogatott a hatósági szerződésben foglaltakat megszegi, nem, vagy csak részben teljesíti, a támogatást a visszakövetelés időpontjában hatályos, a kötelezettségszegés napjától a visszakövetelésről rendelkező határozat meghozatalának napjáig az Flt. 21. § (4) bekezdése szerint kiszámított ügyleti kamattal növelt összegben kell visszafizetni.</w:t>
      </w:r>
      <w:r w:rsidRPr="00343364">
        <w:rPr>
          <w:rFonts w:ascii="Times" w:hAnsi="Times" w:cs="Times"/>
          <w:color w:val="000000"/>
          <w:sz w:val="18"/>
          <w:szCs w:val="18"/>
        </w:rPr>
        <w:t xml:space="preserve"> </w:t>
      </w:r>
      <w:r w:rsidRPr="00343364">
        <w:rPr>
          <w:rFonts w:ascii="Arial" w:hAnsi="Arial" w:cs="Arial"/>
          <w:sz w:val="20"/>
          <w:szCs w:val="20"/>
        </w:rPr>
        <w:t xml:space="preserve">Amennyiben a kötelezett a visszafizetési kötelezettségének a visszakövetelő határozatban megállapított határidőig nem tesz eleget, e határidő elmulasztásának napjától az adó- és vámhatóságnak a végrehajtás foganatosítása érdekében történő megkeresésének napjáig számított késedelmi kamatot is köteles fizetni. 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Ha a támogatott a hatósági szerződésben meghatározott bejelentési, adatszolgáltatási kötelezettségének nem, vagy nem az előírt módon tesz eleget, vagy valótlan adatot szolgáltat, 5.000 Ft-tól</w:t>
      </w:r>
      <w:r>
        <w:rPr>
          <w:rFonts w:ascii="Arial" w:hAnsi="Arial" w:cs="Arial"/>
          <w:sz w:val="20"/>
          <w:szCs w:val="20"/>
        </w:rPr>
        <w:t xml:space="preserve"> </w:t>
      </w:r>
      <w:r w:rsidRPr="0026190F">
        <w:rPr>
          <w:rFonts w:ascii="Arial" w:hAnsi="Arial" w:cs="Arial"/>
          <w:sz w:val="20"/>
          <w:szCs w:val="20"/>
        </w:rPr>
        <w:t>500.000 Ft-ig terjedő rendbírság fizetésére kötelezhető.</w:t>
      </w:r>
    </w:p>
    <w:p w:rsidR="005C4F36" w:rsidRDefault="001773AD" w:rsidP="005D5A5B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visszafizetés eredménytelensége esetén a tartozás adók módjára behajtható, az anyagi biztosítékok mellett végrehajtás érvényesíthető.</w:t>
      </w:r>
    </w:p>
    <w:p w:rsidR="004E1319" w:rsidRPr="005C4F36" w:rsidRDefault="004E1319" w:rsidP="005D5A5B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</w:p>
    <w:p w:rsidR="001773AD" w:rsidRPr="0026190F" w:rsidRDefault="001773AD" w:rsidP="00DF3574">
      <w:pPr>
        <w:pStyle w:val="Cmsorfelh1"/>
        <w:tabs>
          <w:tab w:val="clear" w:pos="340"/>
          <w:tab w:val="left" w:pos="720"/>
          <w:tab w:val="left" w:pos="900"/>
        </w:tabs>
        <w:spacing w:line="276" w:lineRule="auto"/>
        <w:ind w:left="289" w:firstLine="611"/>
        <w:rPr>
          <w:rFonts w:ascii="Arial" w:hAnsi="Arial" w:cs="Arial"/>
          <w:sz w:val="20"/>
        </w:rPr>
      </w:pPr>
      <w:r w:rsidRPr="0026190F">
        <w:rPr>
          <w:rFonts w:ascii="Arial" w:hAnsi="Arial" w:cs="Arial"/>
          <w:sz w:val="20"/>
          <w:u w:val="single"/>
        </w:rPr>
        <w:t>A pályázat benyújtásának helye</w:t>
      </w:r>
      <w:r w:rsidR="00744015">
        <w:rPr>
          <w:rFonts w:ascii="Arial" w:hAnsi="Arial" w:cs="Arial"/>
          <w:sz w:val="20"/>
          <w:u w:val="single"/>
        </w:rPr>
        <w:t>, formája</w:t>
      </w:r>
      <w:r w:rsidRPr="0026190F">
        <w:rPr>
          <w:rFonts w:ascii="Arial" w:hAnsi="Arial" w:cs="Arial"/>
          <w:sz w:val="20"/>
          <w:u w:val="single"/>
        </w:rPr>
        <w:t>:</w:t>
      </w:r>
    </w:p>
    <w:p w:rsidR="001773AD" w:rsidRPr="0026190F" w:rsidRDefault="001773AD" w:rsidP="00DF3574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744015" w:rsidRPr="0026190F" w:rsidRDefault="001773AD" w:rsidP="0086567C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r w:rsidRPr="0026190F">
        <w:rPr>
          <w:rFonts w:ascii="Arial" w:hAnsi="Arial" w:cs="Arial"/>
          <w:snapToGrid w:val="0"/>
          <w:sz w:val="20"/>
          <w:szCs w:val="20"/>
        </w:rPr>
        <w:t>A pályázati felhívásban és a pályázati egységcsomagban foglaltaknak megfelelően elkészített pályázatokat 1 eredeti és 1 másolati példányban, kötelező mellékletekkel felszerelve, összefűzve lehet benyújtani személyesen vagy p</w:t>
      </w:r>
      <w:r w:rsidRPr="0026190F">
        <w:rPr>
          <w:rFonts w:ascii="Arial" w:hAnsi="Arial" w:cs="Arial"/>
          <w:sz w:val="20"/>
          <w:szCs w:val="20"/>
        </w:rPr>
        <w:t xml:space="preserve">ostai úton 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a Zala Megyei Kormányhivatal Társadalombiztosítási és Foglalkoztatási </w:t>
      </w:r>
      <w:r w:rsidRPr="0026190F">
        <w:rPr>
          <w:rFonts w:ascii="Arial" w:hAnsi="Arial" w:cs="Arial"/>
          <w:snapToGrid w:val="0"/>
          <w:sz w:val="20"/>
          <w:szCs w:val="20"/>
        </w:rPr>
        <w:lastRenderedPageBreak/>
        <w:t>Főosztály Munkaerőpiaci és Alapkezelési Osztályán (8900 Zalaegerszeg, Mártírok útja 42-44.).</w:t>
      </w:r>
      <w:r w:rsidR="0086567C">
        <w:rPr>
          <w:rFonts w:ascii="Arial" w:hAnsi="Arial" w:cs="Arial"/>
          <w:snapToGrid w:val="0"/>
          <w:sz w:val="20"/>
          <w:szCs w:val="20"/>
        </w:rPr>
        <w:t xml:space="preserve"> A pályázat</w:t>
      </w:r>
      <w:r w:rsidR="00744015" w:rsidRPr="004B322B">
        <w:rPr>
          <w:rFonts w:ascii="Arial" w:hAnsi="Arial" w:cs="Arial"/>
          <w:snapToGrid w:val="0"/>
          <w:sz w:val="20"/>
          <w:szCs w:val="20"/>
        </w:rPr>
        <w:t xml:space="preserve"> eredeti példány</w:t>
      </w:r>
      <w:r w:rsidR="0086567C">
        <w:rPr>
          <w:rFonts w:ascii="Arial" w:hAnsi="Arial" w:cs="Arial"/>
          <w:snapToGrid w:val="0"/>
          <w:sz w:val="20"/>
          <w:szCs w:val="20"/>
        </w:rPr>
        <w:t>á</w:t>
      </w:r>
      <w:r w:rsidR="00744015" w:rsidRPr="004B322B">
        <w:rPr>
          <w:rFonts w:ascii="Arial" w:hAnsi="Arial" w:cs="Arial"/>
          <w:snapToGrid w:val="0"/>
          <w:sz w:val="20"/>
          <w:szCs w:val="20"/>
        </w:rPr>
        <w:t>t a pályázónak alá kell írnia, továbbá valamennyi oldalát, a lap alján le kell szignálni, az adatlapok valamennyi rovatát ki kell tölteni</w:t>
      </w:r>
      <w:r w:rsidR="0086567C">
        <w:rPr>
          <w:rFonts w:ascii="Arial" w:hAnsi="Arial" w:cs="Arial"/>
          <w:snapToGrid w:val="0"/>
          <w:sz w:val="20"/>
          <w:szCs w:val="20"/>
        </w:rPr>
        <w:t>e</w:t>
      </w:r>
      <w:r w:rsidR="00744015" w:rsidRPr="004B322B">
        <w:rPr>
          <w:rFonts w:ascii="Arial" w:hAnsi="Arial" w:cs="Arial"/>
          <w:snapToGrid w:val="0"/>
          <w:sz w:val="20"/>
          <w:szCs w:val="20"/>
        </w:rPr>
        <w:t xml:space="preserve">, </w:t>
      </w:r>
      <w:r w:rsidR="0086567C">
        <w:rPr>
          <w:rFonts w:ascii="Arial" w:hAnsi="Arial" w:cs="Arial"/>
          <w:snapToGrid w:val="0"/>
          <w:sz w:val="20"/>
          <w:szCs w:val="20"/>
        </w:rPr>
        <w:t xml:space="preserve">továbbá </w:t>
      </w:r>
      <w:r w:rsidR="00744015" w:rsidRPr="004B322B">
        <w:rPr>
          <w:rFonts w:ascii="Arial" w:hAnsi="Arial" w:cs="Arial"/>
          <w:snapToGrid w:val="0"/>
          <w:sz w:val="20"/>
          <w:szCs w:val="20"/>
        </w:rPr>
        <w:t>amelyik rovatban nem tüntet fel vagy nem kell feltüntetni</w:t>
      </w:r>
      <w:r w:rsidR="0086567C">
        <w:rPr>
          <w:rFonts w:ascii="Arial" w:hAnsi="Arial" w:cs="Arial"/>
          <w:snapToGrid w:val="0"/>
          <w:sz w:val="20"/>
          <w:szCs w:val="20"/>
        </w:rPr>
        <w:t xml:space="preserve"> adatokat, azokat ki kell húzni.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6190F">
        <w:rPr>
          <w:rFonts w:ascii="Arial" w:hAnsi="Arial" w:cs="Arial"/>
          <w:b/>
          <w:snapToGrid w:val="0"/>
          <w:sz w:val="20"/>
          <w:szCs w:val="20"/>
        </w:rPr>
        <w:t>A</w:t>
      </w:r>
      <w:r w:rsidRPr="0026190F">
        <w:rPr>
          <w:rFonts w:ascii="Arial" w:hAnsi="Arial" w:cs="Arial"/>
          <w:b/>
          <w:sz w:val="20"/>
          <w:szCs w:val="20"/>
        </w:rPr>
        <w:t xml:space="preserve"> pályázati egységcsomag a </w:t>
      </w:r>
      <w:hyperlink r:id="rId7" w:history="1">
        <w:r w:rsidRPr="0026190F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www.kormányhivatal.hu/hu/zala</w:t>
        </w:r>
      </w:hyperlink>
      <w:r w:rsidRPr="002619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honlapról </w:t>
      </w:r>
      <w:r w:rsidRPr="0026190F">
        <w:rPr>
          <w:rFonts w:ascii="Arial" w:hAnsi="Arial" w:cs="Arial"/>
          <w:b/>
          <w:sz w:val="20"/>
          <w:szCs w:val="20"/>
        </w:rPr>
        <w:t>letölthető, valamint kérés esetén térítésmentesen vehető át a Zala Megyei Kormányhivatal Társadalombiztosítási és Foglalkoztatási Főosztály Munkaerőpiaci és Alapkezelési Osztályán.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:rsidR="001773AD" w:rsidRPr="0026190F" w:rsidRDefault="001773AD" w:rsidP="00364FC8">
      <w:pPr>
        <w:pStyle w:val="Szvegtrzs"/>
        <w:tabs>
          <w:tab w:val="left" w:pos="180"/>
          <w:tab w:val="left" w:pos="720"/>
        </w:tabs>
        <w:spacing w:line="276" w:lineRule="auto"/>
        <w:ind w:left="900"/>
        <w:rPr>
          <w:rFonts w:ascii="Arial" w:hAnsi="Arial" w:cs="Arial"/>
        </w:rPr>
      </w:pPr>
      <w:r w:rsidRPr="0026190F">
        <w:rPr>
          <w:rFonts w:ascii="Arial" w:hAnsi="Arial" w:cs="Arial"/>
        </w:rPr>
        <w:t>Az a pályázat, amely nem felel meg a pályázati felhívás feltételeinek, illetve a pályázati egységcsomagban foglaltaknak, határidőn túl, vagy hiányosan, illetve a kötelezően előírt mellékletek bármelyike nélkül érkezik be, visszautasításra kerülhet. Hiánypótlást kizárólag a Kormányhivatal kezdeményezhet.</w:t>
      </w:r>
      <w:r w:rsidR="00364FC8">
        <w:rPr>
          <w:rFonts w:ascii="Arial" w:hAnsi="Arial" w:cs="Arial"/>
        </w:rPr>
        <w:t xml:space="preserve"> </w:t>
      </w:r>
      <w:r w:rsidR="00AA54A4">
        <w:rPr>
          <w:rFonts w:ascii="Arial" w:hAnsi="Arial" w:cs="Arial"/>
        </w:rPr>
        <w:t>A f</w:t>
      </w:r>
      <w:r w:rsidRPr="0026190F">
        <w:rPr>
          <w:rFonts w:ascii="Arial" w:hAnsi="Arial" w:cs="Arial"/>
        </w:rPr>
        <w:t>ormai szempontból hiányosnak minősülő pályázat esetében a Kormányhivatal szólítja fel a pályázót arra, hogy a hiányosságot a felszólításban megjelölt határidőn belül pótolja. Formai hiányosságnak kizárólag a pályázati adatlapok, nyilatkozatok valamelyik rovatának üresen hagyása, vagy az űrlaphoz csatolandó valamelyik adatlap, nyilatkozat, dokumentum hiánya</w:t>
      </w:r>
      <w:r w:rsidR="00364FC8">
        <w:rPr>
          <w:rFonts w:ascii="Arial" w:hAnsi="Arial" w:cs="Arial"/>
        </w:rPr>
        <w:t>, vagy a pályázat szignó nélküli oldalai</w:t>
      </w:r>
      <w:r w:rsidRPr="0026190F">
        <w:rPr>
          <w:rFonts w:ascii="Arial" w:hAnsi="Arial" w:cs="Arial"/>
        </w:rPr>
        <w:t xml:space="preserve"> számít</w:t>
      </w:r>
      <w:r w:rsidR="00364FC8">
        <w:rPr>
          <w:rFonts w:ascii="Arial" w:hAnsi="Arial" w:cs="Arial"/>
        </w:rPr>
        <w:t>anak</w:t>
      </w:r>
      <w:r w:rsidRPr="002619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 a</w:t>
      </w:r>
      <w:r w:rsidRPr="0026190F">
        <w:rPr>
          <w:rFonts w:ascii="Arial" w:hAnsi="Arial" w:cs="Arial"/>
        </w:rPr>
        <w:t xml:space="preserve"> hiánypótlást követően sem felel meg a támogatásra való jogosultsági feltételeknek, a pályázati eljárás megszüntethető.</w:t>
      </w:r>
    </w:p>
    <w:p w:rsidR="001773AD" w:rsidRPr="0026190F" w:rsidRDefault="001773AD" w:rsidP="00364FC8">
      <w:pPr>
        <w:widowControl w:val="0"/>
        <w:tabs>
          <w:tab w:val="left" w:pos="720"/>
        </w:tabs>
        <w:spacing w:line="276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1773AD" w:rsidRPr="00364FC8" w:rsidRDefault="001773AD" w:rsidP="00364FC8">
      <w:pPr>
        <w:widowControl w:val="0"/>
        <w:tabs>
          <w:tab w:val="left" w:pos="720"/>
        </w:tabs>
        <w:spacing w:line="276" w:lineRule="auto"/>
        <w:ind w:left="900"/>
        <w:rPr>
          <w:rFonts w:ascii="Arial" w:hAnsi="Arial" w:cs="Arial"/>
          <w:snapToGrid w:val="0"/>
          <w:sz w:val="20"/>
          <w:szCs w:val="20"/>
        </w:rPr>
      </w:pPr>
      <w:r w:rsidRPr="0026190F">
        <w:rPr>
          <w:rFonts w:ascii="Arial" w:hAnsi="Arial" w:cs="Arial"/>
          <w:b/>
          <w:snapToGrid w:val="0"/>
          <w:sz w:val="20"/>
          <w:szCs w:val="20"/>
          <w:u w:val="single"/>
        </w:rPr>
        <w:t>A pályázat benyújtásának határideje: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</w:t>
      </w:r>
      <w:r w:rsidR="00D67D46" w:rsidRPr="0091510A">
        <w:rPr>
          <w:rFonts w:ascii="Arial" w:hAnsi="Arial" w:cs="Arial"/>
          <w:b/>
          <w:snapToGrid w:val="0"/>
          <w:sz w:val="20"/>
          <w:szCs w:val="20"/>
        </w:rPr>
        <w:t>2019</w:t>
      </w:r>
      <w:r w:rsidRPr="0091510A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1E499C">
        <w:rPr>
          <w:rFonts w:ascii="Arial" w:hAnsi="Arial" w:cs="Arial"/>
          <w:b/>
          <w:snapToGrid w:val="0"/>
          <w:sz w:val="20"/>
          <w:szCs w:val="20"/>
        </w:rPr>
        <w:t>júl</w:t>
      </w:r>
      <w:r w:rsidR="00D350F0">
        <w:rPr>
          <w:rFonts w:ascii="Arial" w:hAnsi="Arial" w:cs="Arial"/>
          <w:b/>
          <w:snapToGrid w:val="0"/>
          <w:sz w:val="20"/>
          <w:szCs w:val="20"/>
        </w:rPr>
        <w:t>ius 15</w:t>
      </w:r>
      <w:r w:rsidR="0091510A" w:rsidRPr="0091510A">
        <w:rPr>
          <w:rFonts w:ascii="Arial" w:hAnsi="Arial" w:cs="Arial"/>
          <w:b/>
          <w:snapToGrid w:val="0"/>
          <w:sz w:val="20"/>
          <w:szCs w:val="20"/>
        </w:rPr>
        <w:t>.</w:t>
      </w:r>
      <w:r w:rsidRPr="0091510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190F">
        <w:rPr>
          <w:rFonts w:ascii="Arial" w:hAnsi="Arial" w:cs="Arial"/>
          <w:b/>
          <w:sz w:val="20"/>
          <w:szCs w:val="20"/>
          <w:u w:val="single"/>
        </w:rPr>
        <w:t xml:space="preserve">A pályázat elbírálása: 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>A pályázatok elbírálásáról mérlegelési jogkörben a Kormányhivatal a pályázat benyújtását követő naptól számított legfeljebb 2 hónapon belül dönt. A támogatásról, illetve az elutasításról a Kormányhivatal a döntéstől számított 8 napon belül levélben tájékoztatja a pályázót. A döntésről szóló értesítés kézhezvételétől számított 30 nap áll rendelkezésre arra, hogy a nyertes pályázókkal a Kormányhivatal hatósági szerződést kössön, melyben részletesen rögzítésre kerülnek a támogatással kapcsolatos jogok és kötelezettségek.</w:t>
      </w:r>
    </w:p>
    <w:p w:rsidR="001773AD" w:rsidRPr="0026190F" w:rsidRDefault="001773AD" w:rsidP="00DF3574">
      <w:pPr>
        <w:spacing w:line="276" w:lineRule="auto"/>
        <w:ind w:left="909"/>
        <w:jc w:val="both"/>
        <w:rPr>
          <w:rFonts w:ascii="Arial" w:hAnsi="Arial" w:cs="Arial"/>
          <w:sz w:val="20"/>
          <w:szCs w:val="20"/>
        </w:rPr>
      </w:pPr>
      <w:r w:rsidRPr="0026190F">
        <w:rPr>
          <w:rFonts w:ascii="Arial" w:hAnsi="Arial" w:cs="Arial"/>
          <w:snapToGrid w:val="0"/>
          <w:sz w:val="20"/>
          <w:szCs w:val="20"/>
        </w:rPr>
        <w:t xml:space="preserve">Amennyiben a kedvezményezett mulasztásából e határidőt követő 30 napon belül nem jön létre a szerződés, a támogatási döntés hatályát veszti. 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r w:rsidRPr="0026190F">
        <w:rPr>
          <w:rFonts w:ascii="Arial" w:hAnsi="Arial" w:cs="Arial"/>
          <w:b/>
          <w:snapToGrid w:val="0"/>
          <w:sz w:val="20"/>
          <w:szCs w:val="20"/>
          <w:u w:val="single"/>
        </w:rPr>
        <w:t>További információk: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</w:p>
    <w:p w:rsidR="001773AD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r w:rsidRPr="0026190F">
        <w:rPr>
          <w:rFonts w:ascii="Arial" w:hAnsi="Arial" w:cs="Arial"/>
          <w:snapToGrid w:val="0"/>
          <w:sz w:val="20"/>
          <w:szCs w:val="20"/>
        </w:rPr>
        <w:t>A Kormányhivatal fenntartja magának a jogot, hogy indokolt esetben a pályázati határidőt meghosszabbítsa, a forrás kimerülése esetén a pályázati felhívást felfüggessze vagy forráshiány miatt a pályázatot elutasítsa. A döntés ellen az Ákr. 116</w:t>
      </w:r>
      <w:r w:rsidR="00D67D46">
        <w:rPr>
          <w:rFonts w:ascii="Arial" w:hAnsi="Arial" w:cs="Arial"/>
          <w:snapToGrid w:val="0"/>
          <w:sz w:val="20"/>
          <w:szCs w:val="20"/>
        </w:rPr>
        <w:t>.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§ (4) bekezdés</w:t>
      </w:r>
      <w:r w:rsidR="00D67D46">
        <w:rPr>
          <w:rFonts w:ascii="Arial" w:hAnsi="Arial" w:cs="Arial"/>
          <w:snapToGrid w:val="0"/>
          <w:sz w:val="20"/>
          <w:szCs w:val="20"/>
        </w:rPr>
        <w:t>e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alapján fellebbezésnek helye nincs, azonban a határozat közlésétől számított 30 napon belül</w:t>
      </w:r>
      <w:r>
        <w:rPr>
          <w:rFonts w:ascii="Arial" w:hAnsi="Arial" w:cs="Arial"/>
          <w:snapToGrid w:val="0"/>
          <w:sz w:val="20"/>
          <w:szCs w:val="20"/>
        </w:rPr>
        <w:t xml:space="preserve"> annak </w:t>
      </w:r>
      <w:r w:rsidRPr="0026190F">
        <w:rPr>
          <w:rFonts w:ascii="Arial" w:hAnsi="Arial" w:cs="Arial"/>
          <w:snapToGrid w:val="0"/>
          <w:sz w:val="20"/>
          <w:szCs w:val="20"/>
        </w:rPr>
        <w:t>bírósági felülvizsgálata jogszabálysértésre hivatkozással</w:t>
      </w:r>
      <w:r>
        <w:rPr>
          <w:rFonts w:ascii="Arial" w:hAnsi="Arial" w:cs="Arial"/>
          <w:snapToGrid w:val="0"/>
          <w:sz w:val="20"/>
          <w:szCs w:val="20"/>
        </w:rPr>
        <w:t xml:space="preserve"> kérhető.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A keresetet </w:t>
      </w:r>
      <w:r w:rsidRPr="0026190F">
        <w:rPr>
          <w:rFonts w:ascii="Arial" w:hAnsi="Arial" w:cs="Arial"/>
          <w:snapToGrid w:val="0"/>
          <w:sz w:val="20"/>
          <w:szCs w:val="20"/>
        </w:rPr>
        <w:t>az illetékes közigazgatási és munkaügyi bírósághoz címz</w:t>
      </w:r>
      <w:r>
        <w:rPr>
          <w:rFonts w:ascii="Arial" w:hAnsi="Arial" w:cs="Arial"/>
          <w:snapToGrid w:val="0"/>
          <w:sz w:val="20"/>
          <w:szCs w:val="20"/>
        </w:rPr>
        <w:t>ett</w:t>
      </w:r>
      <w:r w:rsidRPr="0026190F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 xml:space="preserve">de </w:t>
      </w:r>
      <w:r w:rsidRPr="0026190F">
        <w:rPr>
          <w:rFonts w:ascii="Arial" w:hAnsi="Arial" w:cs="Arial"/>
          <w:snapToGrid w:val="0"/>
          <w:sz w:val="20"/>
          <w:szCs w:val="20"/>
        </w:rPr>
        <w:t>az elsőfokú közigazgatási határozatot hozó Kormányhivatalnál kell benyújtani.</w:t>
      </w:r>
    </w:p>
    <w:p w:rsidR="003B2732" w:rsidRDefault="003B2732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</w:p>
    <w:p w:rsidR="003B2732" w:rsidRPr="003B2732" w:rsidRDefault="003B2732" w:rsidP="003B2732">
      <w:pPr>
        <w:tabs>
          <w:tab w:val="left" w:pos="540"/>
        </w:tabs>
        <w:spacing w:line="276" w:lineRule="auto"/>
        <w:ind w:left="900"/>
        <w:jc w:val="both"/>
        <w:rPr>
          <w:rFonts w:ascii="Arial" w:hAnsi="Arial" w:cs="Arial"/>
          <w:b/>
          <w:sz w:val="20"/>
          <w:szCs w:val="20"/>
        </w:rPr>
      </w:pPr>
      <w:r w:rsidRPr="0066257A">
        <w:rPr>
          <w:rFonts w:ascii="Arial" w:hAnsi="Arial" w:cs="Arial"/>
          <w:sz w:val="20"/>
          <w:szCs w:val="20"/>
        </w:rPr>
        <w:t xml:space="preserve">A pályázati úton nyújtható, </w:t>
      </w:r>
      <w:r w:rsidRPr="0066257A">
        <w:rPr>
          <w:rFonts w:ascii="Arial" w:hAnsi="Arial" w:cs="Arial"/>
          <w:i/>
          <w:sz w:val="20"/>
          <w:szCs w:val="20"/>
        </w:rPr>
        <w:t>vissza nem térítendő tőkejuttatás</w:t>
      </w:r>
      <w:r w:rsidRPr="0066257A">
        <w:rPr>
          <w:rFonts w:ascii="Arial" w:hAnsi="Arial" w:cs="Arial"/>
          <w:sz w:val="20"/>
          <w:szCs w:val="20"/>
        </w:rPr>
        <w:t xml:space="preserve"> és a kérelemre induló </w:t>
      </w:r>
      <w:r w:rsidRPr="0066257A">
        <w:rPr>
          <w:rFonts w:ascii="Arial" w:hAnsi="Arial" w:cs="Arial"/>
          <w:i/>
          <w:sz w:val="20"/>
          <w:szCs w:val="20"/>
        </w:rPr>
        <w:t>legfeljebb hat hónap</w:t>
      </w:r>
      <w:r w:rsidRPr="0066257A">
        <w:rPr>
          <w:rFonts w:ascii="Arial" w:hAnsi="Arial" w:cs="Arial"/>
          <w:sz w:val="20"/>
          <w:szCs w:val="20"/>
        </w:rPr>
        <w:t xml:space="preserve"> </w:t>
      </w:r>
      <w:r w:rsidRPr="0066257A">
        <w:rPr>
          <w:rFonts w:ascii="Arial" w:hAnsi="Arial" w:cs="Arial"/>
          <w:i/>
          <w:sz w:val="20"/>
          <w:szCs w:val="20"/>
        </w:rPr>
        <w:t>időtartamra, havonta a kötelező legkisebb munkabér összegéig terjedő</w:t>
      </w:r>
      <w:r w:rsidRPr="0066257A">
        <w:rPr>
          <w:rFonts w:ascii="Arial" w:hAnsi="Arial" w:cs="Arial"/>
          <w:sz w:val="20"/>
          <w:szCs w:val="20"/>
        </w:rPr>
        <w:t>, vissza nem térítendő támogatás</w:t>
      </w:r>
      <w:r w:rsidRPr="0066257A">
        <w:rPr>
          <w:rFonts w:ascii="Arial" w:hAnsi="Arial" w:cs="Arial"/>
          <w:b/>
          <w:sz w:val="20"/>
          <w:szCs w:val="20"/>
        </w:rPr>
        <w:t xml:space="preserve"> </w:t>
      </w:r>
      <w:r w:rsidRPr="009B1A62">
        <w:rPr>
          <w:rFonts w:ascii="Arial" w:hAnsi="Arial" w:cs="Arial"/>
          <w:sz w:val="20"/>
          <w:szCs w:val="20"/>
        </w:rPr>
        <w:t>együttesen is igényelhető.</w:t>
      </w:r>
      <w:r w:rsidR="00791C2F">
        <w:rPr>
          <w:rFonts w:ascii="Arial" w:hAnsi="Arial" w:cs="Arial"/>
          <w:b/>
          <w:sz w:val="20"/>
          <w:szCs w:val="20"/>
        </w:rPr>
        <w:t xml:space="preserve"> </w:t>
      </w:r>
      <w:r w:rsidR="00791C2F" w:rsidRPr="00791C2F">
        <w:rPr>
          <w:rFonts w:ascii="Arial" w:hAnsi="Arial" w:cs="Arial"/>
          <w:sz w:val="20"/>
          <w:szCs w:val="20"/>
        </w:rPr>
        <w:t>Amennyiben</w:t>
      </w:r>
      <w:r w:rsidR="00791C2F">
        <w:rPr>
          <w:rFonts w:ascii="Arial" w:hAnsi="Arial" w:cs="Arial"/>
          <w:sz w:val="20"/>
          <w:szCs w:val="20"/>
        </w:rPr>
        <w:t xml:space="preserve"> a hat havi minimálbérnek megfelelő támogatást is igényelni kívánja a pályázó, akkor a havonta folyósítandó támogatásra irányuló kérelmet és mellékleteit 1 eredeti példányban a tőkejuttatás pályázat elbírálását követően, de még a vállalkozói tevékenység megkezdését, valamint a hatósági szerződés aláírását megelőzően kell benyújtani a regisztráció helye szerinti járási hivatal foglalkoztatási osztályára, ahol jelezni szükséges, hogy vállalkozóvá válását elősegítő támogatás igénybevételére pályázatot nyújtott be a Társadalombiztosítási és Foglalkoztatási Főosztályra.</w:t>
      </w:r>
    </w:p>
    <w:p w:rsidR="001773AD" w:rsidRPr="0026190F" w:rsidRDefault="001773AD" w:rsidP="00DF3574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</w:p>
    <w:p w:rsidR="008527D7" w:rsidRDefault="001773AD" w:rsidP="001776DC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GoBack"/>
      <w:r w:rsidRPr="0026190F">
        <w:rPr>
          <w:rFonts w:ascii="Arial" w:hAnsi="Arial" w:cs="Arial"/>
          <w:snapToGrid w:val="0"/>
          <w:sz w:val="20"/>
          <w:szCs w:val="20"/>
        </w:rPr>
        <w:t>A pályázattal kapcsolatosan további információt kérhet</w:t>
      </w:r>
      <w:r w:rsidRPr="0026190F">
        <w:rPr>
          <w:rFonts w:ascii="Arial" w:hAnsi="Arial" w:cs="Arial"/>
          <w:sz w:val="20"/>
          <w:szCs w:val="20"/>
        </w:rPr>
        <w:t>nek:</w:t>
      </w:r>
      <w:r w:rsidR="001776DC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8527D7" w:rsidRDefault="00D67D46" w:rsidP="001776DC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Simon Izabella</w:t>
      </w:r>
      <w:r w:rsidR="001776DC">
        <w:rPr>
          <w:rFonts w:ascii="Arial" w:hAnsi="Arial" w:cs="Arial"/>
          <w:sz w:val="20"/>
          <w:szCs w:val="20"/>
        </w:rPr>
        <w:t xml:space="preserve"> 8900 Zalaegerszeg, Mártírok útja</w:t>
      </w:r>
      <w:r w:rsidR="001773AD" w:rsidRPr="0026190F">
        <w:rPr>
          <w:rFonts w:ascii="Arial" w:hAnsi="Arial" w:cs="Arial"/>
          <w:sz w:val="20"/>
          <w:szCs w:val="20"/>
        </w:rPr>
        <w:t xml:space="preserve"> 42-44.</w:t>
      </w:r>
      <w:r w:rsidR="001776DC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773AD" w:rsidRPr="001776DC" w:rsidRDefault="001773AD" w:rsidP="001776DC">
      <w:pPr>
        <w:widowControl w:val="0"/>
        <w:tabs>
          <w:tab w:val="left" w:pos="720"/>
        </w:tabs>
        <w:spacing w:line="276" w:lineRule="auto"/>
        <w:ind w:left="909"/>
        <w:jc w:val="both"/>
        <w:rPr>
          <w:rFonts w:ascii="Arial" w:hAnsi="Arial" w:cs="Arial"/>
          <w:snapToGrid w:val="0"/>
          <w:sz w:val="20"/>
          <w:szCs w:val="20"/>
        </w:rPr>
      </w:pPr>
      <w:r w:rsidRPr="0026190F">
        <w:rPr>
          <w:rFonts w:ascii="Arial" w:hAnsi="Arial" w:cs="Arial"/>
          <w:sz w:val="20"/>
          <w:szCs w:val="20"/>
        </w:rPr>
        <w:t xml:space="preserve">Telefon: 92/549-480, e-mail: </w:t>
      </w:r>
      <w:r w:rsidR="00D67D46">
        <w:rPr>
          <w:rFonts w:ascii="Arial" w:hAnsi="Arial" w:cs="Arial"/>
          <w:sz w:val="20"/>
          <w:szCs w:val="20"/>
        </w:rPr>
        <w:t>simon</w:t>
      </w:r>
      <w:r w:rsidRPr="0026190F">
        <w:rPr>
          <w:rFonts w:ascii="Arial" w:hAnsi="Arial" w:cs="Arial"/>
          <w:sz w:val="20"/>
          <w:szCs w:val="20"/>
        </w:rPr>
        <w:t>.</w:t>
      </w:r>
      <w:r w:rsidR="00D67D46">
        <w:rPr>
          <w:rFonts w:ascii="Arial" w:hAnsi="Arial" w:cs="Arial"/>
          <w:sz w:val="20"/>
          <w:szCs w:val="20"/>
        </w:rPr>
        <w:t>izabella</w:t>
      </w:r>
      <w:r w:rsidRPr="0026190F">
        <w:rPr>
          <w:rFonts w:ascii="Arial" w:hAnsi="Arial" w:cs="Arial"/>
          <w:sz w:val="20"/>
          <w:szCs w:val="20"/>
        </w:rPr>
        <w:t>@zala.gov.hu</w:t>
      </w:r>
      <w:bookmarkEnd w:id="0"/>
    </w:p>
    <w:sectPr w:rsidR="001773AD" w:rsidRPr="001776DC" w:rsidSect="00A467D4">
      <w:headerReference w:type="default" r:id="rId8"/>
      <w:pgSz w:w="11906" w:h="16838" w:code="9"/>
      <w:pgMar w:top="1134" w:right="1134" w:bottom="113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2F" w:rsidRDefault="00204E2F">
      <w:r>
        <w:separator/>
      </w:r>
    </w:p>
  </w:endnote>
  <w:endnote w:type="continuationSeparator" w:id="0">
    <w:p w:rsidR="00204E2F" w:rsidRDefault="002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2F" w:rsidRDefault="00204E2F">
      <w:r>
        <w:separator/>
      </w:r>
    </w:p>
  </w:footnote>
  <w:footnote w:type="continuationSeparator" w:id="0">
    <w:p w:rsidR="00204E2F" w:rsidRDefault="002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AD" w:rsidRDefault="001773AD" w:rsidP="00CC76A1">
    <w:pPr>
      <w:pStyle w:val="lfej"/>
      <w:tabs>
        <w:tab w:val="clear" w:pos="4536"/>
      </w:tabs>
      <w:jc w:val="center"/>
    </w:pPr>
    <w:r>
      <w:t xml:space="preserve">- </w:t>
    </w:r>
    <w:r w:rsidR="00F36CDC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F36CDC">
      <w:rPr>
        <w:rStyle w:val="Oldalszm"/>
      </w:rPr>
      <w:fldChar w:fldCharType="separate"/>
    </w:r>
    <w:r w:rsidR="00BE6752">
      <w:rPr>
        <w:rStyle w:val="Oldalszm"/>
        <w:noProof/>
      </w:rPr>
      <w:t>6</w:t>
    </w:r>
    <w:r w:rsidR="00F36CDC">
      <w:rPr>
        <w:rStyle w:val="Oldalszm"/>
      </w:rPr>
      <w:fldChar w:fldCharType="end"/>
    </w:r>
    <w:r>
      <w:rPr>
        <w:rStyle w:val="Oldalszm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2"/>
    <w:multiLevelType w:val="hybridMultilevel"/>
    <w:tmpl w:val="0CD21C4A"/>
    <w:lvl w:ilvl="0" w:tplc="C2E21040">
      <w:start w:val="1"/>
      <w:numFmt w:val="bullet"/>
      <w:lvlText w:val="-"/>
      <w:lvlJc w:val="left"/>
      <w:pPr>
        <w:tabs>
          <w:tab w:val="num" w:pos="900"/>
        </w:tabs>
        <w:ind w:left="1127" w:hanging="22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350AB"/>
    <w:multiLevelType w:val="hybridMultilevel"/>
    <w:tmpl w:val="E8DCF782"/>
    <w:lvl w:ilvl="0" w:tplc="40E4BF0E">
      <w:start w:val="1"/>
      <w:numFmt w:val="bullet"/>
      <w:pStyle w:val="Felsorols1-12"/>
      <w:lvlText w:val="-"/>
      <w:lvlJc w:val="left"/>
      <w:pPr>
        <w:tabs>
          <w:tab w:val="num" w:pos="0"/>
        </w:tabs>
        <w:ind w:left="340" w:hanging="34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2A5BA8"/>
    <w:multiLevelType w:val="hybridMultilevel"/>
    <w:tmpl w:val="E5208038"/>
    <w:lvl w:ilvl="0" w:tplc="9E20AA78">
      <w:start w:val="1"/>
      <w:numFmt w:val="bullet"/>
      <w:lvlText w:val="■"/>
      <w:lvlJc w:val="left"/>
      <w:pPr>
        <w:tabs>
          <w:tab w:val="num" w:pos="2349"/>
        </w:tabs>
        <w:ind w:left="2349" w:hanging="360"/>
      </w:pPr>
      <w:rPr>
        <w:rFonts w:ascii="Times New Roman" w:hAnsi="Times New Roman" w:hint="default"/>
        <w:color w:val="auto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3" w15:restartNumberingAfterBreak="0">
    <w:nsid w:val="10F0736E"/>
    <w:multiLevelType w:val="hybridMultilevel"/>
    <w:tmpl w:val="444C95F6"/>
    <w:lvl w:ilvl="0" w:tplc="040E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11191A67"/>
    <w:multiLevelType w:val="hybridMultilevel"/>
    <w:tmpl w:val="399C9480"/>
    <w:lvl w:ilvl="0" w:tplc="E278933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4EF7"/>
    <w:multiLevelType w:val="hybridMultilevel"/>
    <w:tmpl w:val="3D36C8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08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9C0"/>
    <w:multiLevelType w:val="hybridMultilevel"/>
    <w:tmpl w:val="6D0CC1A8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C3648C8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672B43"/>
    <w:multiLevelType w:val="hybridMultilevel"/>
    <w:tmpl w:val="DE12F86A"/>
    <w:lvl w:ilvl="0" w:tplc="12882A8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BC4"/>
    <w:multiLevelType w:val="hybridMultilevel"/>
    <w:tmpl w:val="82C2D9E2"/>
    <w:lvl w:ilvl="0" w:tplc="040E0003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9" w15:restartNumberingAfterBreak="0">
    <w:nsid w:val="1B705522"/>
    <w:multiLevelType w:val="hybridMultilevel"/>
    <w:tmpl w:val="9C04BF3C"/>
    <w:lvl w:ilvl="0" w:tplc="16168C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A1D39"/>
    <w:multiLevelType w:val="multilevel"/>
    <w:tmpl w:val="B22CB724"/>
    <w:lvl w:ilvl="0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1824E2"/>
    <w:multiLevelType w:val="hybridMultilevel"/>
    <w:tmpl w:val="40683DD6"/>
    <w:lvl w:ilvl="0" w:tplc="C2E21040">
      <w:start w:val="1"/>
      <w:numFmt w:val="bullet"/>
      <w:lvlText w:val="-"/>
      <w:lvlJc w:val="left"/>
      <w:pPr>
        <w:tabs>
          <w:tab w:val="num" w:pos="993"/>
        </w:tabs>
        <w:ind w:left="1220" w:hanging="22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E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750A19"/>
    <w:multiLevelType w:val="hybridMultilevel"/>
    <w:tmpl w:val="AE600E94"/>
    <w:lvl w:ilvl="0" w:tplc="12882A8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0DA3"/>
    <w:multiLevelType w:val="hybridMultilevel"/>
    <w:tmpl w:val="57024678"/>
    <w:lvl w:ilvl="0" w:tplc="F8F4301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127F"/>
    <w:multiLevelType w:val="hybridMultilevel"/>
    <w:tmpl w:val="83DAD1FE"/>
    <w:lvl w:ilvl="0" w:tplc="5FB4FF16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 w15:restartNumberingAfterBreak="0">
    <w:nsid w:val="39B474A3"/>
    <w:multiLevelType w:val="multilevel"/>
    <w:tmpl w:val="EBE8CD1E"/>
    <w:lvl w:ilvl="0">
      <w:start w:val="1"/>
      <w:numFmt w:val="bullet"/>
      <w:pStyle w:val="Felsorols2-12"/>
      <w:lvlText w:val="-"/>
      <w:lvlJc w:val="left"/>
      <w:pPr>
        <w:tabs>
          <w:tab w:val="num" w:pos="-116"/>
        </w:tabs>
        <w:ind w:left="224" w:hanging="340"/>
      </w:pPr>
      <w:rPr>
        <w:rFonts w:ascii="Arial Narrow" w:hAnsi="Arial Narrow"/>
        <w:sz w:val="24"/>
      </w:rPr>
    </w:lvl>
    <w:lvl w:ilvl="1">
      <w:start w:val="1"/>
      <w:numFmt w:val="bullet"/>
      <w:lvlText w:val="-"/>
      <w:lvlJc w:val="left"/>
      <w:pPr>
        <w:tabs>
          <w:tab w:val="num" w:pos="1304"/>
        </w:tabs>
        <w:ind w:left="1304" w:hanging="340"/>
      </w:pPr>
    </w:lvl>
    <w:lvl w:ilvl="2">
      <w:start w:val="1"/>
      <w:numFmt w:val="decimal"/>
      <w:lvlText w:val="%3)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  <w:rPr>
        <w:rFonts w:cs="Times New Roman"/>
      </w:rPr>
    </w:lvl>
  </w:abstractNum>
  <w:abstractNum w:abstractNumId="16" w15:restartNumberingAfterBreak="0">
    <w:nsid w:val="3A6B5CAF"/>
    <w:multiLevelType w:val="hybridMultilevel"/>
    <w:tmpl w:val="D37232C0"/>
    <w:lvl w:ilvl="0" w:tplc="4C2833D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6783EC4"/>
    <w:multiLevelType w:val="hybridMultilevel"/>
    <w:tmpl w:val="50066E9E"/>
    <w:lvl w:ilvl="0" w:tplc="9E20AA7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B16F7"/>
    <w:multiLevelType w:val="hybridMultilevel"/>
    <w:tmpl w:val="8D7435F6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31207D"/>
    <w:multiLevelType w:val="hybridMultilevel"/>
    <w:tmpl w:val="2AA8DA6E"/>
    <w:lvl w:ilvl="0" w:tplc="33909D14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0" w15:restartNumberingAfterBreak="0">
    <w:nsid w:val="551665FF"/>
    <w:multiLevelType w:val="multilevel"/>
    <w:tmpl w:val="A0D493C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56B7678E"/>
    <w:multiLevelType w:val="hybridMultilevel"/>
    <w:tmpl w:val="847AE06E"/>
    <w:lvl w:ilvl="0" w:tplc="5FB4FF16">
      <w:start w:val="1"/>
      <w:numFmt w:val="decimal"/>
      <w:lvlText w:val="%1."/>
      <w:lvlJc w:val="left"/>
      <w:pPr>
        <w:tabs>
          <w:tab w:val="num" w:pos="1617"/>
        </w:tabs>
        <w:ind w:left="16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  <w:rPr>
        <w:rFonts w:cs="Times New Roman"/>
      </w:rPr>
    </w:lvl>
  </w:abstractNum>
  <w:abstractNum w:abstractNumId="22" w15:restartNumberingAfterBreak="0">
    <w:nsid w:val="66FC20CA"/>
    <w:multiLevelType w:val="hybridMultilevel"/>
    <w:tmpl w:val="CFA8F528"/>
    <w:lvl w:ilvl="0" w:tplc="59C07C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68153999"/>
    <w:multiLevelType w:val="hybridMultilevel"/>
    <w:tmpl w:val="83C239FC"/>
    <w:lvl w:ilvl="0" w:tplc="FD0C4242">
      <w:start w:val="2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610D9"/>
    <w:multiLevelType w:val="hybridMultilevel"/>
    <w:tmpl w:val="BF8CD230"/>
    <w:lvl w:ilvl="0" w:tplc="1AA8160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E0011">
      <w:start w:val="1"/>
      <w:numFmt w:val="decimal"/>
      <w:lvlText w:val="%2)"/>
      <w:lvlJc w:val="left"/>
      <w:pPr>
        <w:ind w:left="2169" w:hanging="360"/>
      </w:pPr>
    </w:lvl>
    <w:lvl w:ilvl="2" w:tplc="040E0017">
      <w:start w:val="1"/>
      <w:numFmt w:val="lowerLetter"/>
      <w:lvlText w:val="%3)"/>
      <w:lvlJc w:val="left"/>
      <w:pPr>
        <w:ind w:left="2889" w:hanging="180"/>
      </w:pPr>
      <w:rPr>
        <w:rFonts w:hint="default"/>
      </w:rPr>
    </w:lvl>
    <w:lvl w:ilvl="3" w:tplc="FFFFFFFF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26" w15:restartNumberingAfterBreak="0">
    <w:nsid w:val="768108E8"/>
    <w:multiLevelType w:val="hybridMultilevel"/>
    <w:tmpl w:val="95044608"/>
    <w:lvl w:ilvl="0" w:tplc="83783184">
      <w:start w:val="1"/>
      <w:numFmt w:val="bullet"/>
      <w:lvlText w:val="□"/>
      <w:lvlJc w:val="left"/>
      <w:pPr>
        <w:tabs>
          <w:tab w:val="num" w:pos="1629"/>
        </w:tabs>
        <w:ind w:left="1629" w:hanging="360"/>
      </w:pPr>
      <w:rPr>
        <w:rFonts w:ascii="Times New Roman" w:hAnsi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27" w15:restartNumberingAfterBreak="0">
    <w:nsid w:val="7DB30623"/>
    <w:multiLevelType w:val="multilevel"/>
    <w:tmpl w:val="50066E9E"/>
    <w:lvl w:ilvl="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6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14"/>
  </w:num>
  <w:num w:numId="16">
    <w:abstractNumId w:val="7"/>
  </w:num>
  <w:num w:numId="17">
    <w:abstractNumId w:val="12"/>
  </w:num>
  <w:num w:numId="18">
    <w:abstractNumId w:val="10"/>
  </w:num>
  <w:num w:numId="19">
    <w:abstractNumId w:val="18"/>
  </w:num>
  <w:num w:numId="20">
    <w:abstractNumId w:val="26"/>
  </w:num>
  <w:num w:numId="21">
    <w:abstractNumId w:val="2"/>
  </w:num>
  <w:num w:numId="22">
    <w:abstractNumId w:val="17"/>
  </w:num>
  <w:num w:numId="23">
    <w:abstractNumId w:val="27"/>
  </w:num>
  <w:num w:numId="24">
    <w:abstractNumId w:val="4"/>
  </w:num>
  <w:num w:numId="25">
    <w:abstractNumId w:val="5"/>
  </w:num>
  <w:num w:numId="26">
    <w:abstractNumId w:val="13"/>
  </w:num>
  <w:num w:numId="27">
    <w:abstractNumId w:val="11"/>
  </w:num>
  <w:num w:numId="28">
    <w:abstractNumId w:val="25"/>
  </w:num>
  <w:num w:numId="29">
    <w:abstractNumId w:val="22"/>
  </w:num>
  <w:num w:numId="30">
    <w:abstractNumId w:val="24"/>
  </w:num>
  <w:num w:numId="31">
    <w:abstractNumId w:val="1"/>
  </w:num>
  <w:num w:numId="32">
    <w:abstractNumId w:val="8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7"/>
    <w:rsid w:val="00001986"/>
    <w:rsid w:val="00002E16"/>
    <w:rsid w:val="00003248"/>
    <w:rsid w:val="0000497E"/>
    <w:rsid w:val="00006767"/>
    <w:rsid w:val="000070CF"/>
    <w:rsid w:val="00007CB7"/>
    <w:rsid w:val="00007FA3"/>
    <w:rsid w:val="000106B8"/>
    <w:rsid w:val="00010E67"/>
    <w:rsid w:val="00011D69"/>
    <w:rsid w:val="00014017"/>
    <w:rsid w:val="00016D67"/>
    <w:rsid w:val="00017CA0"/>
    <w:rsid w:val="000200A0"/>
    <w:rsid w:val="00020891"/>
    <w:rsid w:val="0002275E"/>
    <w:rsid w:val="00023F95"/>
    <w:rsid w:val="000242BA"/>
    <w:rsid w:val="000244FD"/>
    <w:rsid w:val="00025339"/>
    <w:rsid w:val="00025E29"/>
    <w:rsid w:val="000268F5"/>
    <w:rsid w:val="00026B07"/>
    <w:rsid w:val="00031C8D"/>
    <w:rsid w:val="00031DEC"/>
    <w:rsid w:val="00031EC7"/>
    <w:rsid w:val="0003281B"/>
    <w:rsid w:val="0003297F"/>
    <w:rsid w:val="00032A10"/>
    <w:rsid w:val="00032ABE"/>
    <w:rsid w:val="00033133"/>
    <w:rsid w:val="0003383F"/>
    <w:rsid w:val="00033868"/>
    <w:rsid w:val="00033BD7"/>
    <w:rsid w:val="000350D3"/>
    <w:rsid w:val="00036667"/>
    <w:rsid w:val="00036D48"/>
    <w:rsid w:val="000375EE"/>
    <w:rsid w:val="000418DA"/>
    <w:rsid w:val="000442BE"/>
    <w:rsid w:val="0004652A"/>
    <w:rsid w:val="000467A3"/>
    <w:rsid w:val="00046B03"/>
    <w:rsid w:val="00050152"/>
    <w:rsid w:val="00050444"/>
    <w:rsid w:val="00051E2B"/>
    <w:rsid w:val="00055DD3"/>
    <w:rsid w:val="00056DED"/>
    <w:rsid w:val="00057A30"/>
    <w:rsid w:val="00057D7B"/>
    <w:rsid w:val="000600B6"/>
    <w:rsid w:val="000607B9"/>
    <w:rsid w:val="00062C76"/>
    <w:rsid w:val="0006311E"/>
    <w:rsid w:val="0006471C"/>
    <w:rsid w:val="00064A93"/>
    <w:rsid w:val="0006715B"/>
    <w:rsid w:val="0007067B"/>
    <w:rsid w:val="000715D6"/>
    <w:rsid w:val="000732BD"/>
    <w:rsid w:val="000751FA"/>
    <w:rsid w:val="00075EE9"/>
    <w:rsid w:val="00080936"/>
    <w:rsid w:val="00080958"/>
    <w:rsid w:val="00081478"/>
    <w:rsid w:val="00081608"/>
    <w:rsid w:val="000816FC"/>
    <w:rsid w:val="00081846"/>
    <w:rsid w:val="000824AA"/>
    <w:rsid w:val="0008305C"/>
    <w:rsid w:val="00084B15"/>
    <w:rsid w:val="00084F37"/>
    <w:rsid w:val="00086021"/>
    <w:rsid w:val="000872CF"/>
    <w:rsid w:val="00087513"/>
    <w:rsid w:val="00090608"/>
    <w:rsid w:val="00091CEC"/>
    <w:rsid w:val="000928BC"/>
    <w:rsid w:val="00094F8E"/>
    <w:rsid w:val="00097A89"/>
    <w:rsid w:val="00097DF7"/>
    <w:rsid w:val="000A0C78"/>
    <w:rsid w:val="000A0C8C"/>
    <w:rsid w:val="000A179D"/>
    <w:rsid w:val="000A24E5"/>
    <w:rsid w:val="000A2984"/>
    <w:rsid w:val="000A3939"/>
    <w:rsid w:val="000A5197"/>
    <w:rsid w:val="000B0C15"/>
    <w:rsid w:val="000B2A4A"/>
    <w:rsid w:val="000B3EF9"/>
    <w:rsid w:val="000B4636"/>
    <w:rsid w:val="000B46A9"/>
    <w:rsid w:val="000B49B2"/>
    <w:rsid w:val="000B668E"/>
    <w:rsid w:val="000B6D81"/>
    <w:rsid w:val="000C0D13"/>
    <w:rsid w:val="000C1AFA"/>
    <w:rsid w:val="000C4B9E"/>
    <w:rsid w:val="000C4CDC"/>
    <w:rsid w:val="000C5AFE"/>
    <w:rsid w:val="000C5C42"/>
    <w:rsid w:val="000C6605"/>
    <w:rsid w:val="000C6A02"/>
    <w:rsid w:val="000C7250"/>
    <w:rsid w:val="000C797A"/>
    <w:rsid w:val="000D0A6A"/>
    <w:rsid w:val="000D0E8B"/>
    <w:rsid w:val="000D0F05"/>
    <w:rsid w:val="000D2CD0"/>
    <w:rsid w:val="000D2F6C"/>
    <w:rsid w:val="000D4A3D"/>
    <w:rsid w:val="000D65CB"/>
    <w:rsid w:val="000E080D"/>
    <w:rsid w:val="000E13AB"/>
    <w:rsid w:val="000E1B0D"/>
    <w:rsid w:val="000E2008"/>
    <w:rsid w:val="000E313C"/>
    <w:rsid w:val="000E67EB"/>
    <w:rsid w:val="000E68CC"/>
    <w:rsid w:val="000E6DAD"/>
    <w:rsid w:val="000F0CF8"/>
    <w:rsid w:val="000F1796"/>
    <w:rsid w:val="000F1B42"/>
    <w:rsid w:val="000F1D09"/>
    <w:rsid w:val="000F5DF4"/>
    <w:rsid w:val="000F60F6"/>
    <w:rsid w:val="000F65CE"/>
    <w:rsid w:val="000F6A70"/>
    <w:rsid w:val="000F6B16"/>
    <w:rsid w:val="001002B7"/>
    <w:rsid w:val="001008B2"/>
    <w:rsid w:val="00102646"/>
    <w:rsid w:val="00103132"/>
    <w:rsid w:val="00103538"/>
    <w:rsid w:val="00106585"/>
    <w:rsid w:val="00110085"/>
    <w:rsid w:val="00110D59"/>
    <w:rsid w:val="00110D6E"/>
    <w:rsid w:val="00110F38"/>
    <w:rsid w:val="00111004"/>
    <w:rsid w:val="00111340"/>
    <w:rsid w:val="001124ED"/>
    <w:rsid w:val="00112BB3"/>
    <w:rsid w:val="001133E2"/>
    <w:rsid w:val="001164AC"/>
    <w:rsid w:val="00117868"/>
    <w:rsid w:val="00120BC9"/>
    <w:rsid w:val="00120FE6"/>
    <w:rsid w:val="00121141"/>
    <w:rsid w:val="0012118D"/>
    <w:rsid w:val="00122D42"/>
    <w:rsid w:val="00122FF5"/>
    <w:rsid w:val="00124219"/>
    <w:rsid w:val="00125681"/>
    <w:rsid w:val="00126166"/>
    <w:rsid w:val="00127156"/>
    <w:rsid w:val="0013018F"/>
    <w:rsid w:val="00132418"/>
    <w:rsid w:val="00132F62"/>
    <w:rsid w:val="0013442A"/>
    <w:rsid w:val="0013443F"/>
    <w:rsid w:val="0013463A"/>
    <w:rsid w:val="001354A1"/>
    <w:rsid w:val="0013550C"/>
    <w:rsid w:val="00136E63"/>
    <w:rsid w:val="00137471"/>
    <w:rsid w:val="00137FD5"/>
    <w:rsid w:val="0014288C"/>
    <w:rsid w:val="00142BF0"/>
    <w:rsid w:val="0015078A"/>
    <w:rsid w:val="00151BDE"/>
    <w:rsid w:val="00151FF1"/>
    <w:rsid w:val="001531F3"/>
    <w:rsid w:val="00154DBF"/>
    <w:rsid w:val="00155C5D"/>
    <w:rsid w:val="00157F29"/>
    <w:rsid w:val="0016131C"/>
    <w:rsid w:val="00161E16"/>
    <w:rsid w:val="0016217B"/>
    <w:rsid w:val="00162820"/>
    <w:rsid w:val="00165DC4"/>
    <w:rsid w:val="00166105"/>
    <w:rsid w:val="0016757F"/>
    <w:rsid w:val="00167929"/>
    <w:rsid w:val="00167B44"/>
    <w:rsid w:val="00167CD6"/>
    <w:rsid w:val="00167EEE"/>
    <w:rsid w:val="0017059A"/>
    <w:rsid w:val="00170E80"/>
    <w:rsid w:val="00173CD2"/>
    <w:rsid w:val="00174EEB"/>
    <w:rsid w:val="00176A37"/>
    <w:rsid w:val="00176D36"/>
    <w:rsid w:val="001773AD"/>
    <w:rsid w:val="001776DC"/>
    <w:rsid w:val="00177F9E"/>
    <w:rsid w:val="001830A8"/>
    <w:rsid w:val="00185658"/>
    <w:rsid w:val="001922D3"/>
    <w:rsid w:val="00192ED9"/>
    <w:rsid w:val="001949F2"/>
    <w:rsid w:val="0019520A"/>
    <w:rsid w:val="00195943"/>
    <w:rsid w:val="0019713B"/>
    <w:rsid w:val="001A027B"/>
    <w:rsid w:val="001A15C8"/>
    <w:rsid w:val="001A2B38"/>
    <w:rsid w:val="001A2C08"/>
    <w:rsid w:val="001A48DB"/>
    <w:rsid w:val="001A5A6D"/>
    <w:rsid w:val="001A69B1"/>
    <w:rsid w:val="001A7C28"/>
    <w:rsid w:val="001A7F19"/>
    <w:rsid w:val="001C07E7"/>
    <w:rsid w:val="001C1BD0"/>
    <w:rsid w:val="001C2F1F"/>
    <w:rsid w:val="001C527B"/>
    <w:rsid w:val="001C7ACF"/>
    <w:rsid w:val="001D0DDE"/>
    <w:rsid w:val="001D13DB"/>
    <w:rsid w:val="001D250E"/>
    <w:rsid w:val="001D34E2"/>
    <w:rsid w:val="001D5BD6"/>
    <w:rsid w:val="001D7011"/>
    <w:rsid w:val="001E04B9"/>
    <w:rsid w:val="001E06D7"/>
    <w:rsid w:val="001E0DF7"/>
    <w:rsid w:val="001E1D14"/>
    <w:rsid w:val="001E23D3"/>
    <w:rsid w:val="001E2FD2"/>
    <w:rsid w:val="001E3AE6"/>
    <w:rsid w:val="001E499C"/>
    <w:rsid w:val="001E4D40"/>
    <w:rsid w:val="001E558C"/>
    <w:rsid w:val="001F0FE2"/>
    <w:rsid w:val="001F1878"/>
    <w:rsid w:val="001F1DFF"/>
    <w:rsid w:val="001F21AC"/>
    <w:rsid w:val="001F3407"/>
    <w:rsid w:val="001F77C2"/>
    <w:rsid w:val="002007CF"/>
    <w:rsid w:val="00201B75"/>
    <w:rsid w:val="0020339E"/>
    <w:rsid w:val="00204273"/>
    <w:rsid w:val="00204E2F"/>
    <w:rsid w:val="00205F11"/>
    <w:rsid w:val="00206BFB"/>
    <w:rsid w:val="00207589"/>
    <w:rsid w:val="00211362"/>
    <w:rsid w:val="00212FED"/>
    <w:rsid w:val="00213A1F"/>
    <w:rsid w:val="00215471"/>
    <w:rsid w:val="00215D95"/>
    <w:rsid w:val="0021662A"/>
    <w:rsid w:val="0021680E"/>
    <w:rsid w:val="00217CB3"/>
    <w:rsid w:val="00217D30"/>
    <w:rsid w:val="0022219E"/>
    <w:rsid w:val="00223CB5"/>
    <w:rsid w:val="0022632C"/>
    <w:rsid w:val="002276AF"/>
    <w:rsid w:val="00227B47"/>
    <w:rsid w:val="0023315C"/>
    <w:rsid w:val="00234394"/>
    <w:rsid w:val="002350D7"/>
    <w:rsid w:val="00235263"/>
    <w:rsid w:val="002369EF"/>
    <w:rsid w:val="002400A2"/>
    <w:rsid w:val="00241DD9"/>
    <w:rsid w:val="00242AA0"/>
    <w:rsid w:val="00242ECA"/>
    <w:rsid w:val="00244508"/>
    <w:rsid w:val="002447E0"/>
    <w:rsid w:val="00246761"/>
    <w:rsid w:val="00246AF4"/>
    <w:rsid w:val="002470CC"/>
    <w:rsid w:val="002476C4"/>
    <w:rsid w:val="002532F0"/>
    <w:rsid w:val="0025453B"/>
    <w:rsid w:val="00254AD0"/>
    <w:rsid w:val="0025780D"/>
    <w:rsid w:val="00260949"/>
    <w:rsid w:val="0026190F"/>
    <w:rsid w:val="00263B30"/>
    <w:rsid w:val="00263BD1"/>
    <w:rsid w:val="00264541"/>
    <w:rsid w:val="002653A9"/>
    <w:rsid w:val="002666BD"/>
    <w:rsid w:val="00270328"/>
    <w:rsid w:val="00270854"/>
    <w:rsid w:val="0027114C"/>
    <w:rsid w:val="002766D4"/>
    <w:rsid w:val="002808DF"/>
    <w:rsid w:val="00281019"/>
    <w:rsid w:val="00281160"/>
    <w:rsid w:val="002814D4"/>
    <w:rsid w:val="00281BC8"/>
    <w:rsid w:val="002836C9"/>
    <w:rsid w:val="00283FFB"/>
    <w:rsid w:val="0028570B"/>
    <w:rsid w:val="00286170"/>
    <w:rsid w:val="002876C7"/>
    <w:rsid w:val="002900A9"/>
    <w:rsid w:val="00290B3C"/>
    <w:rsid w:val="002910AA"/>
    <w:rsid w:val="00291890"/>
    <w:rsid w:val="00291961"/>
    <w:rsid w:val="00291F26"/>
    <w:rsid w:val="00295DAA"/>
    <w:rsid w:val="00296E25"/>
    <w:rsid w:val="00296EB9"/>
    <w:rsid w:val="00297CC4"/>
    <w:rsid w:val="002A0582"/>
    <w:rsid w:val="002A08C5"/>
    <w:rsid w:val="002A2763"/>
    <w:rsid w:val="002A284E"/>
    <w:rsid w:val="002A3599"/>
    <w:rsid w:val="002A612D"/>
    <w:rsid w:val="002B1523"/>
    <w:rsid w:val="002B16BE"/>
    <w:rsid w:val="002B3755"/>
    <w:rsid w:val="002B45CC"/>
    <w:rsid w:val="002B4EEE"/>
    <w:rsid w:val="002B5AD9"/>
    <w:rsid w:val="002B5F28"/>
    <w:rsid w:val="002B67BC"/>
    <w:rsid w:val="002B726B"/>
    <w:rsid w:val="002C09C2"/>
    <w:rsid w:val="002C4176"/>
    <w:rsid w:val="002C58B6"/>
    <w:rsid w:val="002C5CA4"/>
    <w:rsid w:val="002C5F59"/>
    <w:rsid w:val="002C7E39"/>
    <w:rsid w:val="002C7FE2"/>
    <w:rsid w:val="002D1D94"/>
    <w:rsid w:val="002D35B1"/>
    <w:rsid w:val="002D3915"/>
    <w:rsid w:val="002D43FB"/>
    <w:rsid w:val="002D46E1"/>
    <w:rsid w:val="002D7E00"/>
    <w:rsid w:val="002E0550"/>
    <w:rsid w:val="002E30F6"/>
    <w:rsid w:val="002E4400"/>
    <w:rsid w:val="002E4483"/>
    <w:rsid w:val="002E4EC7"/>
    <w:rsid w:val="002E7343"/>
    <w:rsid w:val="002E7B84"/>
    <w:rsid w:val="002F0B6C"/>
    <w:rsid w:val="002F1296"/>
    <w:rsid w:val="002F42E9"/>
    <w:rsid w:val="003003D7"/>
    <w:rsid w:val="00301BDE"/>
    <w:rsid w:val="00301FBB"/>
    <w:rsid w:val="00307ECA"/>
    <w:rsid w:val="00307F8C"/>
    <w:rsid w:val="003116AD"/>
    <w:rsid w:val="00311EE5"/>
    <w:rsid w:val="00312AEF"/>
    <w:rsid w:val="00312B5E"/>
    <w:rsid w:val="00312E17"/>
    <w:rsid w:val="00313F0A"/>
    <w:rsid w:val="00317049"/>
    <w:rsid w:val="00323552"/>
    <w:rsid w:val="00324592"/>
    <w:rsid w:val="00326675"/>
    <w:rsid w:val="00330AF8"/>
    <w:rsid w:val="00334935"/>
    <w:rsid w:val="00336719"/>
    <w:rsid w:val="00337BEB"/>
    <w:rsid w:val="003403D1"/>
    <w:rsid w:val="00342F35"/>
    <w:rsid w:val="00343364"/>
    <w:rsid w:val="0034574B"/>
    <w:rsid w:val="00352042"/>
    <w:rsid w:val="0035620A"/>
    <w:rsid w:val="00357A4E"/>
    <w:rsid w:val="00361545"/>
    <w:rsid w:val="0036299D"/>
    <w:rsid w:val="00363B3A"/>
    <w:rsid w:val="00363D68"/>
    <w:rsid w:val="00364A95"/>
    <w:rsid w:val="00364FC8"/>
    <w:rsid w:val="00366550"/>
    <w:rsid w:val="00367413"/>
    <w:rsid w:val="00367D41"/>
    <w:rsid w:val="003716B1"/>
    <w:rsid w:val="003723A6"/>
    <w:rsid w:val="00372886"/>
    <w:rsid w:val="00373C44"/>
    <w:rsid w:val="00374DC6"/>
    <w:rsid w:val="00375739"/>
    <w:rsid w:val="003762CE"/>
    <w:rsid w:val="003765AC"/>
    <w:rsid w:val="003802FA"/>
    <w:rsid w:val="00381A72"/>
    <w:rsid w:val="00381CF6"/>
    <w:rsid w:val="00383F21"/>
    <w:rsid w:val="00387037"/>
    <w:rsid w:val="00387985"/>
    <w:rsid w:val="00391521"/>
    <w:rsid w:val="00391B13"/>
    <w:rsid w:val="00392F1E"/>
    <w:rsid w:val="003936C1"/>
    <w:rsid w:val="003947A3"/>
    <w:rsid w:val="003955DC"/>
    <w:rsid w:val="00395B38"/>
    <w:rsid w:val="003968A8"/>
    <w:rsid w:val="00397A07"/>
    <w:rsid w:val="003A0062"/>
    <w:rsid w:val="003A05AE"/>
    <w:rsid w:val="003A1737"/>
    <w:rsid w:val="003A3383"/>
    <w:rsid w:val="003A518B"/>
    <w:rsid w:val="003A5659"/>
    <w:rsid w:val="003A6BF6"/>
    <w:rsid w:val="003A704C"/>
    <w:rsid w:val="003A7C2C"/>
    <w:rsid w:val="003B0270"/>
    <w:rsid w:val="003B2732"/>
    <w:rsid w:val="003B2D3E"/>
    <w:rsid w:val="003B2F65"/>
    <w:rsid w:val="003B444E"/>
    <w:rsid w:val="003B46C0"/>
    <w:rsid w:val="003B491F"/>
    <w:rsid w:val="003B4E27"/>
    <w:rsid w:val="003B74C1"/>
    <w:rsid w:val="003C153B"/>
    <w:rsid w:val="003C4044"/>
    <w:rsid w:val="003C431D"/>
    <w:rsid w:val="003C4D31"/>
    <w:rsid w:val="003C54F0"/>
    <w:rsid w:val="003C6D30"/>
    <w:rsid w:val="003C6E36"/>
    <w:rsid w:val="003C73DD"/>
    <w:rsid w:val="003D09EA"/>
    <w:rsid w:val="003D3EE4"/>
    <w:rsid w:val="003D44AA"/>
    <w:rsid w:val="003D47C2"/>
    <w:rsid w:val="003D4B1A"/>
    <w:rsid w:val="003D7D81"/>
    <w:rsid w:val="003E01D0"/>
    <w:rsid w:val="003E0319"/>
    <w:rsid w:val="003E0880"/>
    <w:rsid w:val="003E124C"/>
    <w:rsid w:val="003E165D"/>
    <w:rsid w:val="003E2B95"/>
    <w:rsid w:val="003E6B2A"/>
    <w:rsid w:val="003F0075"/>
    <w:rsid w:val="003F1250"/>
    <w:rsid w:val="003F5EC8"/>
    <w:rsid w:val="003F632E"/>
    <w:rsid w:val="00400F84"/>
    <w:rsid w:val="004016E7"/>
    <w:rsid w:val="00401C46"/>
    <w:rsid w:val="0040384C"/>
    <w:rsid w:val="00403942"/>
    <w:rsid w:val="00405438"/>
    <w:rsid w:val="00405AF6"/>
    <w:rsid w:val="00406461"/>
    <w:rsid w:val="0040756C"/>
    <w:rsid w:val="0040789C"/>
    <w:rsid w:val="004114EB"/>
    <w:rsid w:val="00411BC8"/>
    <w:rsid w:val="00413F65"/>
    <w:rsid w:val="00415160"/>
    <w:rsid w:val="004202FD"/>
    <w:rsid w:val="0042344F"/>
    <w:rsid w:val="00425099"/>
    <w:rsid w:val="004254F3"/>
    <w:rsid w:val="0042720C"/>
    <w:rsid w:val="004320C0"/>
    <w:rsid w:val="004327D6"/>
    <w:rsid w:val="004329F8"/>
    <w:rsid w:val="004359ED"/>
    <w:rsid w:val="0043642D"/>
    <w:rsid w:val="004373D1"/>
    <w:rsid w:val="0043780E"/>
    <w:rsid w:val="004416F9"/>
    <w:rsid w:val="00442F56"/>
    <w:rsid w:val="00444F3C"/>
    <w:rsid w:val="00445CD5"/>
    <w:rsid w:val="00445F9D"/>
    <w:rsid w:val="00452D52"/>
    <w:rsid w:val="00456031"/>
    <w:rsid w:val="00456524"/>
    <w:rsid w:val="004568DC"/>
    <w:rsid w:val="00456B1F"/>
    <w:rsid w:val="004577C6"/>
    <w:rsid w:val="00457DFC"/>
    <w:rsid w:val="004611F0"/>
    <w:rsid w:val="00462ACB"/>
    <w:rsid w:val="004635B8"/>
    <w:rsid w:val="004641AB"/>
    <w:rsid w:val="0046485C"/>
    <w:rsid w:val="00465089"/>
    <w:rsid w:val="00465D7F"/>
    <w:rsid w:val="0047009D"/>
    <w:rsid w:val="004710FE"/>
    <w:rsid w:val="00471293"/>
    <w:rsid w:val="00471673"/>
    <w:rsid w:val="00472110"/>
    <w:rsid w:val="004726AC"/>
    <w:rsid w:val="00472CE2"/>
    <w:rsid w:val="00473187"/>
    <w:rsid w:val="00474612"/>
    <w:rsid w:val="00474BBD"/>
    <w:rsid w:val="0047776A"/>
    <w:rsid w:val="00480882"/>
    <w:rsid w:val="00480A24"/>
    <w:rsid w:val="0048246D"/>
    <w:rsid w:val="00482D49"/>
    <w:rsid w:val="00483C22"/>
    <w:rsid w:val="00483C2D"/>
    <w:rsid w:val="00483E91"/>
    <w:rsid w:val="0048446C"/>
    <w:rsid w:val="0048527F"/>
    <w:rsid w:val="004859E8"/>
    <w:rsid w:val="00485FD7"/>
    <w:rsid w:val="00486AD8"/>
    <w:rsid w:val="00491313"/>
    <w:rsid w:val="004919EB"/>
    <w:rsid w:val="00491F99"/>
    <w:rsid w:val="00492E05"/>
    <w:rsid w:val="00493757"/>
    <w:rsid w:val="00493C22"/>
    <w:rsid w:val="004950E6"/>
    <w:rsid w:val="00496833"/>
    <w:rsid w:val="00497E3A"/>
    <w:rsid w:val="004A0952"/>
    <w:rsid w:val="004A0DC5"/>
    <w:rsid w:val="004A1726"/>
    <w:rsid w:val="004A22A7"/>
    <w:rsid w:val="004A37B3"/>
    <w:rsid w:val="004A6367"/>
    <w:rsid w:val="004B322B"/>
    <w:rsid w:val="004B55E9"/>
    <w:rsid w:val="004B6E5B"/>
    <w:rsid w:val="004C00E2"/>
    <w:rsid w:val="004C1C24"/>
    <w:rsid w:val="004C24C0"/>
    <w:rsid w:val="004C36F9"/>
    <w:rsid w:val="004C3945"/>
    <w:rsid w:val="004C39A7"/>
    <w:rsid w:val="004C47FD"/>
    <w:rsid w:val="004C5EA9"/>
    <w:rsid w:val="004C6E55"/>
    <w:rsid w:val="004C7A51"/>
    <w:rsid w:val="004C7CC9"/>
    <w:rsid w:val="004D020D"/>
    <w:rsid w:val="004D2CEE"/>
    <w:rsid w:val="004D36FB"/>
    <w:rsid w:val="004D3BD2"/>
    <w:rsid w:val="004D3FDE"/>
    <w:rsid w:val="004D4F22"/>
    <w:rsid w:val="004D5B01"/>
    <w:rsid w:val="004D6103"/>
    <w:rsid w:val="004D631D"/>
    <w:rsid w:val="004D762C"/>
    <w:rsid w:val="004E0DDF"/>
    <w:rsid w:val="004E1300"/>
    <w:rsid w:val="004E1319"/>
    <w:rsid w:val="004E150C"/>
    <w:rsid w:val="004E325D"/>
    <w:rsid w:val="004E6DD0"/>
    <w:rsid w:val="004F0899"/>
    <w:rsid w:val="00500F3D"/>
    <w:rsid w:val="00501AE5"/>
    <w:rsid w:val="00502275"/>
    <w:rsid w:val="00502A3F"/>
    <w:rsid w:val="00503E81"/>
    <w:rsid w:val="00503EE8"/>
    <w:rsid w:val="00506023"/>
    <w:rsid w:val="00510CD8"/>
    <w:rsid w:val="005111B1"/>
    <w:rsid w:val="00512244"/>
    <w:rsid w:val="005135A1"/>
    <w:rsid w:val="00513A64"/>
    <w:rsid w:val="00515D3E"/>
    <w:rsid w:val="00516B68"/>
    <w:rsid w:val="00516C69"/>
    <w:rsid w:val="00522D5A"/>
    <w:rsid w:val="00522FBE"/>
    <w:rsid w:val="00524651"/>
    <w:rsid w:val="00524A81"/>
    <w:rsid w:val="005267EE"/>
    <w:rsid w:val="0052761E"/>
    <w:rsid w:val="005278EF"/>
    <w:rsid w:val="005319ED"/>
    <w:rsid w:val="00531C1F"/>
    <w:rsid w:val="00533BE6"/>
    <w:rsid w:val="00534262"/>
    <w:rsid w:val="00534FF3"/>
    <w:rsid w:val="00535F4D"/>
    <w:rsid w:val="0053645A"/>
    <w:rsid w:val="00536A08"/>
    <w:rsid w:val="00537027"/>
    <w:rsid w:val="00537BCC"/>
    <w:rsid w:val="00541F81"/>
    <w:rsid w:val="00542C08"/>
    <w:rsid w:val="00543B0F"/>
    <w:rsid w:val="0054653A"/>
    <w:rsid w:val="005527B4"/>
    <w:rsid w:val="00552CB7"/>
    <w:rsid w:val="005556DE"/>
    <w:rsid w:val="00556A8D"/>
    <w:rsid w:val="00556D86"/>
    <w:rsid w:val="0055771C"/>
    <w:rsid w:val="00560EA7"/>
    <w:rsid w:val="005610AA"/>
    <w:rsid w:val="0056342F"/>
    <w:rsid w:val="00563441"/>
    <w:rsid w:val="005652D5"/>
    <w:rsid w:val="005658C5"/>
    <w:rsid w:val="00570E5E"/>
    <w:rsid w:val="00571631"/>
    <w:rsid w:val="005718A6"/>
    <w:rsid w:val="00574284"/>
    <w:rsid w:val="00574D64"/>
    <w:rsid w:val="005753B3"/>
    <w:rsid w:val="0057568C"/>
    <w:rsid w:val="00576943"/>
    <w:rsid w:val="00576C3A"/>
    <w:rsid w:val="00580CB8"/>
    <w:rsid w:val="00581922"/>
    <w:rsid w:val="0058463C"/>
    <w:rsid w:val="00586A1C"/>
    <w:rsid w:val="005871C4"/>
    <w:rsid w:val="00587B28"/>
    <w:rsid w:val="00587D94"/>
    <w:rsid w:val="00591A85"/>
    <w:rsid w:val="00591BEE"/>
    <w:rsid w:val="00592DA0"/>
    <w:rsid w:val="00593266"/>
    <w:rsid w:val="00593546"/>
    <w:rsid w:val="005938B5"/>
    <w:rsid w:val="005946CD"/>
    <w:rsid w:val="005958A5"/>
    <w:rsid w:val="00596347"/>
    <w:rsid w:val="00597B94"/>
    <w:rsid w:val="005A00FE"/>
    <w:rsid w:val="005A032A"/>
    <w:rsid w:val="005A04C7"/>
    <w:rsid w:val="005A0A37"/>
    <w:rsid w:val="005A1B84"/>
    <w:rsid w:val="005A21BB"/>
    <w:rsid w:val="005A2548"/>
    <w:rsid w:val="005A4829"/>
    <w:rsid w:val="005A7A1C"/>
    <w:rsid w:val="005A7B7F"/>
    <w:rsid w:val="005B0104"/>
    <w:rsid w:val="005B0E1D"/>
    <w:rsid w:val="005B0F14"/>
    <w:rsid w:val="005B3469"/>
    <w:rsid w:val="005B4B83"/>
    <w:rsid w:val="005B5F85"/>
    <w:rsid w:val="005B6DE3"/>
    <w:rsid w:val="005B7765"/>
    <w:rsid w:val="005B797B"/>
    <w:rsid w:val="005B7ED4"/>
    <w:rsid w:val="005C1098"/>
    <w:rsid w:val="005C115D"/>
    <w:rsid w:val="005C1570"/>
    <w:rsid w:val="005C16F9"/>
    <w:rsid w:val="005C1E3E"/>
    <w:rsid w:val="005C23EC"/>
    <w:rsid w:val="005C26ED"/>
    <w:rsid w:val="005C46CF"/>
    <w:rsid w:val="005C4F36"/>
    <w:rsid w:val="005C6832"/>
    <w:rsid w:val="005C719F"/>
    <w:rsid w:val="005C773C"/>
    <w:rsid w:val="005C7C28"/>
    <w:rsid w:val="005D233B"/>
    <w:rsid w:val="005D3C0E"/>
    <w:rsid w:val="005D4CFE"/>
    <w:rsid w:val="005D5884"/>
    <w:rsid w:val="005D5A4F"/>
    <w:rsid w:val="005D5A5B"/>
    <w:rsid w:val="005D7054"/>
    <w:rsid w:val="005D7BC8"/>
    <w:rsid w:val="005E2215"/>
    <w:rsid w:val="005E2440"/>
    <w:rsid w:val="005E3320"/>
    <w:rsid w:val="005E39EE"/>
    <w:rsid w:val="005E3C37"/>
    <w:rsid w:val="005E5374"/>
    <w:rsid w:val="005E787C"/>
    <w:rsid w:val="005F0513"/>
    <w:rsid w:val="005F2C33"/>
    <w:rsid w:val="005F3193"/>
    <w:rsid w:val="005F3267"/>
    <w:rsid w:val="005F49AD"/>
    <w:rsid w:val="005F524D"/>
    <w:rsid w:val="005F569F"/>
    <w:rsid w:val="005F6D46"/>
    <w:rsid w:val="005F7910"/>
    <w:rsid w:val="00600E64"/>
    <w:rsid w:val="006021B5"/>
    <w:rsid w:val="00604BB1"/>
    <w:rsid w:val="0060628D"/>
    <w:rsid w:val="006103DF"/>
    <w:rsid w:val="00610742"/>
    <w:rsid w:val="006110AE"/>
    <w:rsid w:val="00611675"/>
    <w:rsid w:val="006116DF"/>
    <w:rsid w:val="006118DC"/>
    <w:rsid w:val="00612C66"/>
    <w:rsid w:val="00615141"/>
    <w:rsid w:val="00615388"/>
    <w:rsid w:val="0061751F"/>
    <w:rsid w:val="006206A4"/>
    <w:rsid w:val="006217CD"/>
    <w:rsid w:val="006238C1"/>
    <w:rsid w:val="00626172"/>
    <w:rsid w:val="006265AE"/>
    <w:rsid w:val="0062665D"/>
    <w:rsid w:val="0063053F"/>
    <w:rsid w:val="006311FE"/>
    <w:rsid w:val="00632588"/>
    <w:rsid w:val="0063458B"/>
    <w:rsid w:val="00634826"/>
    <w:rsid w:val="00635123"/>
    <w:rsid w:val="00635BE2"/>
    <w:rsid w:val="006408C0"/>
    <w:rsid w:val="00640F41"/>
    <w:rsid w:val="00641867"/>
    <w:rsid w:val="00641D25"/>
    <w:rsid w:val="00643236"/>
    <w:rsid w:val="00644C6D"/>
    <w:rsid w:val="00645169"/>
    <w:rsid w:val="00645414"/>
    <w:rsid w:val="0064541A"/>
    <w:rsid w:val="00646FFE"/>
    <w:rsid w:val="0064726B"/>
    <w:rsid w:val="006509D1"/>
    <w:rsid w:val="00651451"/>
    <w:rsid w:val="00652F1C"/>
    <w:rsid w:val="006558D8"/>
    <w:rsid w:val="006574E3"/>
    <w:rsid w:val="00660737"/>
    <w:rsid w:val="00660E91"/>
    <w:rsid w:val="0066257A"/>
    <w:rsid w:val="0066263A"/>
    <w:rsid w:val="00664452"/>
    <w:rsid w:val="0067023E"/>
    <w:rsid w:val="006711BE"/>
    <w:rsid w:val="00671E7C"/>
    <w:rsid w:val="00672F41"/>
    <w:rsid w:val="00674CF2"/>
    <w:rsid w:val="0067532A"/>
    <w:rsid w:val="006802C9"/>
    <w:rsid w:val="00682F61"/>
    <w:rsid w:val="0068488E"/>
    <w:rsid w:val="00684EB5"/>
    <w:rsid w:val="00685FB1"/>
    <w:rsid w:val="00686BC9"/>
    <w:rsid w:val="00691D93"/>
    <w:rsid w:val="00692700"/>
    <w:rsid w:val="00692791"/>
    <w:rsid w:val="00692B56"/>
    <w:rsid w:val="0069304D"/>
    <w:rsid w:val="00693D66"/>
    <w:rsid w:val="00694D96"/>
    <w:rsid w:val="00695016"/>
    <w:rsid w:val="006958B3"/>
    <w:rsid w:val="00695D0C"/>
    <w:rsid w:val="0069614F"/>
    <w:rsid w:val="00697B77"/>
    <w:rsid w:val="00697DA4"/>
    <w:rsid w:val="006A0B39"/>
    <w:rsid w:val="006A0D6D"/>
    <w:rsid w:val="006A1875"/>
    <w:rsid w:val="006A218E"/>
    <w:rsid w:val="006A4277"/>
    <w:rsid w:val="006A7C08"/>
    <w:rsid w:val="006B0B2F"/>
    <w:rsid w:val="006B0FDF"/>
    <w:rsid w:val="006B1049"/>
    <w:rsid w:val="006B2E04"/>
    <w:rsid w:val="006B330A"/>
    <w:rsid w:val="006B36E7"/>
    <w:rsid w:val="006B4669"/>
    <w:rsid w:val="006B687F"/>
    <w:rsid w:val="006B69CD"/>
    <w:rsid w:val="006C1CAD"/>
    <w:rsid w:val="006C4EBF"/>
    <w:rsid w:val="006C5F99"/>
    <w:rsid w:val="006C67EB"/>
    <w:rsid w:val="006C7C8C"/>
    <w:rsid w:val="006C7CF2"/>
    <w:rsid w:val="006D0479"/>
    <w:rsid w:val="006D3493"/>
    <w:rsid w:val="006D4A7C"/>
    <w:rsid w:val="006D4EB1"/>
    <w:rsid w:val="006D5378"/>
    <w:rsid w:val="006D7E3F"/>
    <w:rsid w:val="006E011C"/>
    <w:rsid w:val="006E24A1"/>
    <w:rsid w:val="006E2DDD"/>
    <w:rsid w:val="006E2DFB"/>
    <w:rsid w:val="006E522A"/>
    <w:rsid w:val="006E723B"/>
    <w:rsid w:val="006E7E9E"/>
    <w:rsid w:val="006F2B29"/>
    <w:rsid w:val="006F6CC8"/>
    <w:rsid w:val="006F71A9"/>
    <w:rsid w:val="00700B1B"/>
    <w:rsid w:val="007045DD"/>
    <w:rsid w:val="007073AA"/>
    <w:rsid w:val="007113B6"/>
    <w:rsid w:val="00711705"/>
    <w:rsid w:val="00713755"/>
    <w:rsid w:val="007147F9"/>
    <w:rsid w:val="00717105"/>
    <w:rsid w:val="00717912"/>
    <w:rsid w:val="007219FD"/>
    <w:rsid w:val="00722718"/>
    <w:rsid w:val="00722D18"/>
    <w:rsid w:val="00723061"/>
    <w:rsid w:val="0072317B"/>
    <w:rsid w:val="00726FF1"/>
    <w:rsid w:val="007302DA"/>
    <w:rsid w:val="0073089E"/>
    <w:rsid w:val="00731343"/>
    <w:rsid w:val="00731976"/>
    <w:rsid w:val="00731BCB"/>
    <w:rsid w:val="0073255A"/>
    <w:rsid w:val="007335C1"/>
    <w:rsid w:val="00734D81"/>
    <w:rsid w:val="0073557D"/>
    <w:rsid w:val="00740219"/>
    <w:rsid w:val="007424E8"/>
    <w:rsid w:val="00742836"/>
    <w:rsid w:val="00744015"/>
    <w:rsid w:val="00744045"/>
    <w:rsid w:val="0074472E"/>
    <w:rsid w:val="007458DB"/>
    <w:rsid w:val="00746418"/>
    <w:rsid w:val="007503C3"/>
    <w:rsid w:val="00751167"/>
    <w:rsid w:val="00751393"/>
    <w:rsid w:val="007532C4"/>
    <w:rsid w:val="00755ACC"/>
    <w:rsid w:val="007601E8"/>
    <w:rsid w:val="007639A3"/>
    <w:rsid w:val="00764AFE"/>
    <w:rsid w:val="00765190"/>
    <w:rsid w:val="0076612A"/>
    <w:rsid w:val="007679C4"/>
    <w:rsid w:val="007705DB"/>
    <w:rsid w:val="0077372E"/>
    <w:rsid w:val="00773800"/>
    <w:rsid w:val="00773A93"/>
    <w:rsid w:val="0077679C"/>
    <w:rsid w:val="00777D3E"/>
    <w:rsid w:val="007806A4"/>
    <w:rsid w:val="00782AA4"/>
    <w:rsid w:val="00783E6B"/>
    <w:rsid w:val="00785689"/>
    <w:rsid w:val="007872C1"/>
    <w:rsid w:val="0078771E"/>
    <w:rsid w:val="00790D01"/>
    <w:rsid w:val="00791C2F"/>
    <w:rsid w:val="00792ACE"/>
    <w:rsid w:val="00792F23"/>
    <w:rsid w:val="007934CB"/>
    <w:rsid w:val="007A0EFE"/>
    <w:rsid w:val="007A1AD0"/>
    <w:rsid w:val="007A245F"/>
    <w:rsid w:val="007A24C1"/>
    <w:rsid w:val="007A76BD"/>
    <w:rsid w:val="007A7AB1"/>
    <w:rsid w:val="007B112B"/>
    <w:rsid w:val="007B55D7"/>
    <w:rsid w:val="007B6570"/>
    <w:rsid w:val="007B6A53"/>
    <w:rsid w:val="007B73E4"/>
    <w:rsid w:val="007C09C7"/>
    <w:rsid w:val="007C1BDB"/>
    <w:rsid w:val="007C1D42"/>
    <w:rsid w:val="007C2713"/>
    <w:rsid w:val="007C3888"/>
    <w:rsid w:val="007C453F"/>
    <w:rsid w:val="007C5FF5"/>
    <w:rsid w:val="007C62E5"/>
    <w:rsid w:val="007C67D4"/>
    <w:rsid w:val="007C6E56"/>
    <w:rsid w:val="007C7FD5"/>
    <w:rsid w:val="007D0052"/>
    <w:rsid w:val="007D025C"/>
    <w:rsid w:val="007D318B"/>
    <w:rsid w:val="007D444B"/>
    <w:rsid w:val="007D4503"/>
    <w:rsid w:val="007D4E83"/>
    <w:rsid w:val="007D4FFB"/>
    <w:rsid w:val="007D5961"/>
    <w:rsid w:val="007D6853"/>
    <w:rsid w:val="007D78AA"/>
    <w:rsid w:val="007D79F7"/>
    <w:rsid w:val="007E0BD3"/>
    <w:rsid w:val="007E12F9"/>
    <w:rsid w:val="007E310F"/>
    <w:rsid w:val="007E35C5"/>
    <w:rsid w:val="007E4A89"/>
    <w:rsid w:val="007E6008"/>
    <w:rsid w:val="007E76C4"/>
    <w:rsid w:val="007F5F96"/>
    <w:rsid w:val="007F633C"/>
    <w:rsid w:val="007F6C0C"/>
    <w:rsid w:val="007F793F"/>
    <w:rsid w:val="007F7E38"/>
    <w:rsid w:val="00800ABE"/>
    <w:rsid w:val="00800F74"/>
    <w:rsid w:val="00801DE7"/>
    <w:rsid w:val="00802826"/>
    <w:rsid w:val="008050DF"/>
    <w:rsid w:val="00805471"/>
    <w:rsid w:val="00805822"/>
    <w:rsid w:val="00807634"/>
    <w:rsid w:val="008105D1"/>
    <w:rsid w:val="00810A2F"/>
    <w:rsid w:val="008129AB"/>
    <w:rsid w:val="00812BF3"/>
    <w:rsid w:val="008137AD"/>
    <w:rsid w:val="00813927"/>
    <w:rsid w:val="0081476F"/>
    <w:rsid w:val="00821B0E"/>
    <w:rsid w:val="00823388"/>
    <w:rsid w:val="00825D09"/>
    <w:rsid w:val="0083062A"/>
    <w:rsid w:val="0083076F"/>
    <w:rsid w:val="00831300"/>
    <w:rsid w:val="00831C85"/>
    <w:rsid w:val="00833B5D"/>
    <w:rsid w:val="00834CA1"/>
    <w:rsid w:val="00834F8B"/>
    <w:rsid w:val="008353B2"/>
    <w:rsid w:val="00835AE0"/>
    <w:rsid w:val="00836ABC"/>
    <w:rsid w:val="00836F5D"/>
    <w:rsid w:val="008371EC"/>
    <w:rsid w:val="008375ED"/>
    <w:rsid w:val="00837B29"/>
    <w:rsid w:val="00837BF6"/>
    <w:rsid w:val="00840BD8"/>
    <w:rsid w:val="0084427A"/>
    <w:rsid w:val="008443A3"/>
    <w:rsid w:val="00846E58"/>
    <w:rsid w:val="00850DD6"/>
    <w:rsid w:val="008527D7"/>
    <w:rsid w:val="00852AEE"/>
    <w:rsid w:val="00852F94"/>
    <w:rsid w:val="00853C0B"/>
    <w:rsid w:val="00855D4C"/>
    <w:rsid w:val="00857151"/>
    <w:rsid w:val="00860D5B"/>
    <w:rsid w:val="00861F44"/>
    <w:rsid w:val="00862105"/>
    <w:rsid w:val="00862353"/>
    <w:rsid w:val="00862796"/>
    <w:rsid w:val="00863657"/>
    <w:rsid w:val="008647BE"/>
    <w:rsid w:val="00864B6A"/>
    <w:rsid w:val="0086567C"/>
    <w:rsid w:val="008661DF"/>
    <w:rsid w:val="008663BA"/>
    <w:rsid w:val="00866B90"/>
    <w:rsid w:val="008701F4"/>
    <w:rsid w:val="0087081F"/>
    <w:rsid w:val="00870AFE"/>
    <w:rsid w:val="00871C09"/>
    <w:rsid w:val="008722D1"/>
    <w:rsid w:val="00872F07"/>
    <w:rsid w:val="00873EEA"/>
    <w:rsid w:val="00874341"/>
    <w:rsid w:val="008745BE"/>
    <w:rsid w:val="00875CEC"/>
    <w:rsid w:val="00876EC7"/>
    <w:rsid w:val="008778D0"/>
    <w:rsid w:val="008779BD"/>
    <w:rsid w:val="008828F9"/>
    <w:rsid w:val="008904AB"/>
    <w:rsid w:val="0089169A"/>
    <w:rsid w:val="00896660"/>
    <w:rsid w:val="00896D05"/>
    <w:rsid w:val="008A0779"/>
    <w:rsid w:val="008A095C"/>
    <w:rsid w:val="008A46EE"/>
    <w:rsid w:val="008A5E65"/>
    <w:rsid w:val="008B1D5F"/>
    <w:rsid w:val="008B471C"/>
    <w:rsid w:val="008B517E"/>
    <w:rsid w:val="008B538B"/>
    <w:rsid w:val="008B5747"/>
    <w:rsid w:val="008B6F6B"/>
    <w:rsid w:val="008B7851"/>
    <w:rsid w:val="008C1131"/>
    <w:rsid w:val="008C2E20"/>
    <w:rsid w:val="008D04B0"/>
    <w:rsid w:val="008D0B0F"/>
    <w:rsid w:val="008D0CFE"/>
    <w:rsid w:val="008D1247"/>
    <w:rsid w:val="008D2F2C"/>
    <w:rsid w:val="008D3913"/>
    <w:rsid w:val="008D48B7"/>
    <w:rsid w:val="008D4C8F"/>
    <w:rsid w:val="008D539C"/>
    <w:rsid w:val="008D597D"/>
    <w:rsid w:val="008D5CFE"/>
    <w:rsid w:val="008D5EF4"/>
    <w:rsid w:val="008D693E"/>
    <w:rsid w:val="008D6D63"/>
    <w:rsid w:val="008D7336"/>
    <w:rsid w:val="008E1EE1"/>
    <w:rsid w:val="008E2D51"/>
    <w:rsid w:val="008E4ED2"/>
    <w:rsid w:val="008E54D4"/>
    <w:rsid w:val="008E687A"/>
    <w:rsid w:val="008F02C6"/>
    <w:rsid w:val="008F0D31"/>
    <w:rsid w:val="008F2064"/>
    <w:rsid w:val="008F22F3"/>
    <w:rsid w:val="008F237A"/>
    <w:rsid w:val="008F3560"/>
    <w:rsid w:val="008F4F3B"/>
    <w:rsid w:val="008F517E"/>
    <w:rsid w:val="008F5BF3"/>
    <w:rsid w:val="008F5FB3"/>
    <w:rsid w:val="008F6221"/>
    <w:rsid w:val="008F6684"/>
    <w:rsid w:val="008F66D5"/>
    <w:rsid w:val="008F6DF5"/>
    <w:rsid w:val="008F6F40"/>
    <w:rsid w:val="008F7742"/>
    <w:rsid w:val="0090074D"/>
    <w:rsid w:val="009029AE"/>
    <w:rsid w:val="0090318E"/>
    <w:rsid w:val="009033E5"/>
    <w:rsid w:val="00903A96"/>
    <w:rsid w:val="00903E10"/>
    <w:rsid w:val="00906343"/>
    <w:rsid w:val="00906EC6"/>
    <w:rsid w:val="00907000"/>
    <w:rsid w:val="0091063F"/>
    <w:rsid w:val="00910B03"/>
    <w:rsid w:val="0091162A"/>
    <w:rsid w:val="00911FB1"/>
    <w:rsid w:val="00911FE0"/>
    <w:rsid w:val="00912F2C"/>
    <w:rsid w:val="00913866"/>
    <w:rsid w:val="00914140"/>
    <w:rsid w:val="00915075"/>
    <w:rsid w:val="0091510A"/>
    <w:rsid w:val="00915705"/>
    <w:rsid w:val="009177E6"/>
    <w:rsid w:val="009205AE"/>
    <w:rsid w:val="00921469"/>
    <w:rsid w:val="009219B6"/>
    <w:rsid w:val="00923D5F"/>
    <w:rsid w:val="00923F44"/>
    <w:rsid w:val="00924FC1"/>
    <w:rsid w:val="0092565E"/>
    <w:rsid w:val="00925B88"/>
    <w:rsid w:val="00926041"/>
    <w:rsid w:val="00930BD7"/>
    <w:rsid w:val="00931FC3"/>
    <w:rsid w:val="00934FE9"/>
    <w:rsid w:val="009350DE"/>
    <w:rsid w:val="00941437"/>
    <w:rsid w:val="00941B62"/>
    <w:rsid w:val="00942860"/>
    <w:rsid w:val="0094333F"/>
    <w:rsid w:val="00945636"/>
    <w:rsid w:val="0094693F"/>
    <w:rsid w:val="00947597"/>
    <w:rsid w:val="009502CF"/>
    <w:rsid w:val="00951540"/>
    <w:rsid w:val="00952220"/>
    <w:rsid w:val="00954CFA"/>
    <w:rsid w:val="009565E9"/>
    <w:rsid w:val="00956ED0"/>
    <w:rsid w:val="009573B8"/>
    <w:rsid w:val="00960B9F"/>
    <w:rsid w:val="0096112B"/>
    <w:rsid w:val="00961277"/>
    <w:rsid w:val="00962136"/>
    <w:rsid w:val="0096225C"/>
    <w:rsid w:val="00964035"/>
    <w:rsid w:val="00965122"/>
    <w:rsid w:val="0096515D"/>
    <w:rsid w:val="00966D7D"/>
    <w:rsid w:val="00970A69"/>
    <w:rsid w:val="00971198"/>
    <w:rsid w:val="00973034"/>
    <w:rsid w:val="00974112"/>
    <w:rsid w:val="00974544"/>
    <w:rsid w:val="00976797"/>
    <w:rsid w:val="009811B5"/>
    <w:rsid w:val="00981CBF"/>
    <w:rsid w:val="00981D15"/>
    <w:rsid w:val="00982721"/>
    <w:rsid w:val="009833C7"/>
    <w:rsid w:val="00984C4D"/>
    <w:rsid w:val="00990CEF"/>
    <w:rsid w:val="00991040"/>
    <w:rsid w:val="00992AD4"/>
    <w:rsid w:val="009959E0"/>
    <w:rsid w:val="00997046"/>
    <w:rsid w:val="009A02AA"/>
    <w:rsid w:val="009A2497"/>
    <w:rsid w:val="009A255E"/>
    <w:rsid w:val="009A29F3"/>
    <w:rsid w:val="009A3F35"/>
    <w:rsid w:val="009A40FF"/>
    <w:rsid w:val="009A7A08"/>
    <w:rsid w:val="009B0299"/>
    <w:rsid w:val="009B16B5"/>
    <w:rsid w:val="009B1A62"/>
    <w:rsid w:val="009B1E09"/>
    <w:rsid w:val="009B30E9"/>
    <w:rsid w:val="009B3134"/>
    <w:rsid w:val="009B452D"/>
    <w:rsid w:val="009B5185"/>
    <w:rsid w:val="009B5413"/>
    <w:rsid w:val="009B57D3"/>
    <w:rsid w:val="009B6049"/>
    <w:rsid w:val="009B7169"/>
    <w:rsid w:val="009C164A"/>
    <w:rsid w:val="009C2BD1"/>
    <w:rsid w:val="009C44B5"/>
    <w:rsid w:val="009C6342"/>
    <w:rsid w:val="009D0184"/>
    <w:rsid w:val="009D02AA"/>
    <w:rsid w:val="009D1D9C"/>
    <w:rsid w:val="009D5E62"/>
    <w:rsid w:val="009D726C"/>
    <w:rsid w:val="009E17DF"/>
    <w:rsid w:val="009E27A9"/>
    <w:rsid w:val="009E4B51"/>
    <w:rsid w:val="009E64BB"/>
    <w:rsid w:val="009F0278"/>
    <w:rsid w:val="009F04E7"/>
    <w:rsid w:val="009F0D38"/>
    <w:rsid w:val="009F5F6B"/>
    <w:rsid w:val="009F5FAC"/>
    <w:rsid w:val="009F6171"/>
    <w:rsid w:val="009F63C4"/>
    <w:rsid w:val="00A003BE"/>
    <w:rsid w:val="00A056D4"/>
    <w:rsid w:val="00A0595B"/>
    <w:rsid w:val="00A05D93"/>
    <w:rsid w:val="00A05F90"/>
    <w:rsid w:val="00A0606E"/>
    <w:rsid w:val="00A068AA"/>
    <w:rsid w:val="00A06FF5"/>
    <w:rsid w:val="00A07529"/>
    <w:rsid w:val="00A07E5D"/>
    <w:rsid w:val="00A10892"/>
    <w:rsid w:val="00A11418"/>
    <w:rsid w:val="00A144E7"/>
    <w:rsid w:val="00A14A7D"/>
    <w:rsid w:val="00A14E3A"/>
    <w:rsid w:val="00A150DC"/>
    <w:rsid w:val="00A1537B"/>
    <w:rsid w:val="00A23694"/>
    <w:rsid w:val="00A23B21"/>
    <w:rsid w:val="00A25484"/>
    <w:rsid w:val="00A31416"/>
    <w:rsid w:val="00A31927"/>
    <w:rsid w:val="00A31AEF"/>
    <w:rsid w:val="00A3306B"/>
    <w:rsid w:val="00A33187"/>
    <w:rsid w:val="00A3359D"/>
    <w:rsid w:val="00A33F1D"/>
    <w:rsid w:val="00A352F3"/>
    <w:rsid w:val="00A358CF"/>
    <w:rsid w:val="00A40438"/>
    <w:rsid w:val="00A40D97"/>
    <w:rsid w:val="00A4262D"/>
    <w:rsid w:val="00A4629F"/>
    <w:rsid w:val="00A467D4"/>
    <w:rsid w:val="00A50373"/>
    <w:rsid w:val="00A5199D"/>
    <w:rsid w:val="00A52FA1"/>
    <w:rsid w:val="00A53A2B"/>
    <w:rsid w:val="00A53EEB"/>
    <w:rsid w:val="00A55E67"/>
    <w:rsid w:val="00A57F31"/>
    <w:rsid w:val="00A62A8B"/>
    <w:rsid w:val="00A634BA"/>
    <w:rsid w:val="00A646A1"/>
    <w:rsid w:val="00A64D3E"/>
    <w:rsid w:val="00A65253"/>
    <w:rsid w:val="00A6527A"/>
    <w:rsid w:val="00A66102"/>
    <w:rsid w:val="00A70589"/>
    <w:rsid w:val="00A71426"/>
    <w:rsid w:val="00A720C4"/>
    <w:rsid w:val="00A7368B"/>
    <w:rsid w:val="00A751A3"/>
    <w:rsid w:val="00A75F0D"/>
    <w:rsid w:val="00A765CD"/>
    <w:rsid w:val="00A76DB0"/>
    <w:rsid w:val="00A81120"/>
    <w:rsid w:val="00A8140C"/>
    <w:rsid w:val="00A81D65"/>
    <w:rsid w:val="00A82205"/>
    <w:rsid w:val="00A831B6"/>
    <w:rsid w:val="00A83D00"/>
    <w:rsid w:val="00A84653"/>
    <w:rsid w:val="00A851E1"/>
    <w:rsid w:val="00A856F5"/>
    <w:rsid w:val="00A85822"/>
    <w:rsid w:val="00A85989"/>
    <w:rsid w:val="00A85A9D"/>
    <w:rsid w:val="00A86312"/>
    <w:rsid w:val="00A86AFB"/>
    <w:rsid w:val="00A87071"/>
    <w:rsid w:val="00A9166B"/>
    <w:rsid w:val="00A936FC"/>
    <w:rsid w:val="00A9381D"/>
    <w:rsid w:val="00A94307"/>
    <w:rsid w:val="00A953F9"/>
    <w:rsid w:val="00A95427"/>
    <w:rsid w:val="00A95A49"/>
    <w:rsid w:val="00A97035"/>
    <w:rsid w:val="00A977AD"/>
    <w:rsid w:val="00AA0361"/>
    <w:rsid w:val="00AA0E59"/>
    <w:rsid w:val="00AA33F0"/>
    <w:rsid w:val="00AA35D5"/>
    <w:rsid w:val="00AA4684"/>
    <w:rsid w:val="00AA516F"/>
    <w:rsid w:val="00AA54A4"/>
    <w:rsid w:val="00AA7F24"/>
    <w:rsid w:val="00AB0A9F"/>
    <w:rsid w:val="00AB4CB9"/>
    <w:rsid w:val="00AB4EEA"/>
    <w:rsid w:val="00AB54E9"/>
    <w:rsid w:val="00AB6A27"/>
    <w:rsid w:val="00AC0DDF"/>
    <w:rsid w:val="00AC1862"/>
    <w:rsid w:val="00AC2C18"/>
    <w:rsid w:val="00AC35EA"/>
    <w:rsid w:val="00AC7549"/>
    <w:rsid w:val="00AC762E"/>
    <w:rsid w:val="00AD05A4"/>
    <w:rsid w:val="00AD2F22"/>
    <w:rsid w:val="00AD35FE"/>
    <w:rsid w:val="00AD5811"/>
    <w:rsid w:val="00AD5FE3"/>
    <w:rsid w:val="00AD747E"/>
    <w:rsid w:val="00AE0D6A"/>
    <w:rsid w:val="00AE2000"/>
    <w:rsid w:val="00AE2E73"/>
    <w:rsid w:val="00AE394E"/>
    <w:rsid w:val="00AE3D40"/>
    <w:rsid w:val="00AE4576"/>
    <w:rsid w:val="00AE4A24"/>
    <w:rsid w:val="00AE4D61"/>
    <w:rsid w:val="00AE5578"/>
    <w:rsid w:val="00AE5FAC"/>
    <w:rsid w:val="00AE75C9"/>
    <w:rsid w:val="00AE7A41"/>
    <w:rsid w:val="00AF0456"/>
    <w:rsid w:val="00AF0A1F"/>
    <w:rsid w:val="00AF1A99"/>
    <w:rsid w:val="00AF239D"/>
    <w:rsid w:val="00AF2DFE"/>
    <w:rsid w:val="00AF524C"/>
    <w:rsid w:val="00AF6497"/>
    <w:rsid w:val="00AF79FC"/>
    <w:rsid w:val="00AF7DF2"/>
    <w:rsid w:val="00B00A36"/>
    <w:rsid w:val="00B01227"/>
    <w:rsid w:val="00B013B7"/>
    <w:rsid w:val="00B040C0"/>
    <w:rsid w:val="00B04B9B"/>
    <w:rsid w:val="00B054F6"/>
    <w:rsid w:val="00B062F5"/>
    <w:rsid w:val="00B077E2"/>
    <w:rsid w:val="00B123E6"/>
    <w:rsid w:val="00B12EF7"/>
    <w:rsid w:val="00B20AA1"/>
    <w:rsid w:val="00B21C32"/>
    <w:rsid w:val="00B22D07"/>
    <w:rsid w:val="00B2343A"/>
    <w:rsid w:val="00B23877"/>
    <w:rsid w:val="00B24460"/>
    <w:rsid w:val="00B24ACB"/>
    <w:rsid w:val="00B263BC"/>
    <w:rsid w:val="00B269EB"/>
    <w:rsid w:val="00B2777F"/>
    <w:rsid w:val="00B3251F"/>
    <w:rsid w:val="00B35862"/>
    <w:rsid w:val="00B3588E"/>
    <w:rsid w:val="00B3676A"/>
    <w:rsid w:val="00B37A2E"/>
    <w:rsid w:val="00B419AA"/>
    <w:rsid w:val="00B4202C"/>
    <w:rsid w:val="00B4215C"/>
    <w:rsid w:val="00B42BD8"/>
    <w:rsid w:val="00B43402"/>
    <w:rsid w:val="00B43508"/>
    <w:rsid w:val="00B43E86"/>
    <w:rsid w:val="00B43EAB"/>
    <w:rsid w:val="00B43FF0"/>
    <w:rsid w:val="00B47FB7"/>
    <w:rsid w:val="00B50425"/>
    <w:rsid w:val="00B52F2D"/>
    <w:rsid w:val="00B536DD"/>
    <w:rsid w:val="00B539B3"/>
    <w:rsid w:val="00B55B4B"/>
    <w:rsid w:val="00B55C69"/>
    <w:rsid w:val="00B56E15"/>
    <w:rsid w:val="00B57033"/>
    <w:rsid w:val="00B575AB"/>
    <w:rsid w:val="00B57FF0"/>
    <w:rsid w:val="00B6006D"/>
    <w:rsid w:val="00B60F16"/>
    <w:rsid w:val="00B618C5"/>
    <w:rsid w:val="00B632D6"/>
    <w:rsid w:val="00B63F4E"/>
    <w:rsid w:val="00B644BB"/>
    <w:rsid w:val="00B66DE8"/>
    <w:rsid w:val="00B6749D"/>
    <w:rsid w:val="00B70A18"/>
    <w:rsid w:val="00B70AF1"/>
    <w:rsid w:val="00B70E4F"/>
    <w:rsid w:val="00B72110"/>
    <w:rsid w:val="00B72F39"/>
    <w:rsid w:val="00B757D9"/>
    <w:rsid w:val="00B75899"/>
    <w:rsid w:val="00B81404"/>
    <w:rsid w:val="00B81CA8"/>
    <w:rsid w:val="00B82E91"/>
    <w:rsid w:val="00B870FD"/>
    <w:rsid w:val="00B90E91"/>
    <w:rsid w:val="00B916B6"/>
    <w:rsid w:val="00B919B2"/>
    <w:rsid w:val="00B9245D"/>
    <w:rsid w:val="00B9277A"/>
    <w:rsid w:val="00B92EA4"/>
    <w:rsid w:val="00B93028"/>
    <w:rsid w:val="00B944BB"/>
    <w:rsid w:val="00B94E03"/>
    <w:rsid w:val="00B955EE"/>
    <w:rsid w:val="00B95B7C"/>
    <w:rsid w:val="00B971CD"/>
    <w:rsid w:val="00BA050D"/>
    <w:rsid w:val="00BA2DC5"/>
    <w:rsid w:val="00BA3077"/>
    <w:rsid w:val="00BA491F"/>
    <w:rsid w:val="00BA5609"/>
    <w:rsid w:val="00BB3197"/>
    <w:rsid w:val="00BB32EB"/>
    <w:rsid w:val="00BB4492"/>
    <w:rsid w:val="00BB5983"/>
    <w:rsid w:val="00BB7B3C"/>
    <w:rsid w:val="00BC02DB"/>
    <w:rsid w:val="00BC07D9"/>
    <w:rsid w:val="00BC13BB"/>
    <w:rsid w:val="00BC156D"/>
    <w:rsid w:val="00BC2CF4"/>
    <w:rsid w:val="00BC40F3"/>
    <w:rsid w:val="00BC4742"/>
    <w:rsid w:val="00BC59BF"/>
    <w:rsid w:val="00BC7280"/>
    <w:rsid w:val="00BD0618"/>
    <w:rsid w:val="00BD1F98"/>
    <w:rsid w:val="00BD310A"/>
    <w:rsid w:val="00BD3418"/>
    <w:rsid w:val="00BD46A9"/>
    <w:rsid w:val="00BD6CA2"/>
    <w:rsid w:val="00BD76DD"/>
    <w:rsid w:val="00BE02C7"/>
    <w:rsid w:val="00BE0FC2"/>
    <w:rsid w:val="00BE18FF"/>
    <w:rsid w:val="00BE1BB7"/>
    <w:rsid w:val="00BE34B1"/>
    <w:rsid w:val="00BE57D7"/>
    <w:rsid w:val="00BE5DB9"/>
    <w:rsid w:val="00BE6752"/>
    <w:rsid w:val="00BE7D17"/>
    <w:rsid w:val="00BF05CC"/>
    <w:rsid w:val="00BF067D"/>
    <w:rsid w:val="00BF195B"/>
    <w:rsid w:val="00BF27B3"/>
    <w:rsid w:val="00BF3D28"/>
    <w:rsid w:val="00BF4323"/>
    <w:rsid w:val="00BF6481"/>
    <w:rsid w:val="00BF78FE"/>
    <w:rsid w:val="00BF7AAC"/>
    <w:rsid w:val="00BF7AE6"/>
    <w:rsid w:val="00C01600"/>
    <w:rsid w:val="00C022E4"/>
    <w:rsid w:val="00C02C19"/>
    <w:rsid w:val="00C03E9D"/>
    <w:rsid w:val="00C04B2E"/>
    <w:rsid w:val="00C04E50"/>
    <w:rsid w:val="00C077C7"/>
    <w:rsid w:val="00C104BD"/>
    <w:rsid w:val="00C10B56"/>
    <w:rsid w:val="00C11013"/>
    <w:rsid w:val="00C116D6"/>
    <w:rsid w:val="00C129E9"/>
    <w:rsid w:val="00C12FC2"/>
    <w:rsid w:val="00C13489"/>
    <w:rsid w:val="00C13DAE"/>
    <w:rsid w:val="00C13DF2"/>
    <w:rsid w:val="00C170CB"/>
    <w:rsid w:val="00C17894"/>
    <w:rsid w:val="00C220BD"/>
    <w:rsid w:val="00C2365C"/>
    <w:rsid w:val="00C245F4"/>
    <w:rsid w:val="00C2645A"/>
    <w:rsid w:val="00C306FE"/>
    <w:rsid w:val="00C307EA"/>
    <w:rsid w:val="00C3130A"/>
    <w:rsid w:val="00C325F1"/>
    <w:rsid w:val="00C349F0"/>
    <w:rsid w:val="00C37424"/>
    <w:rsid w:val="00C37F1A"/>
    <w:rsid w:val="00C4053E"/>
    <w:rsid w:val="00C409D9"/>
    <w:rsid w:val="00C44788"/>
    <w:rsid w:val="00C4607C"/>
    <w:rsid w:val="00C52C52"/>
    <w:rsid w:val="00C533B1"/>
    <w:rsid w:val="00C553D4"/>
    <w:rsid w:val="00C654D2"/>
    <w:rsid w:val="00C6562D"/>
    <w:rsid w:val="00C723EC"/>
    <w:rsid w:val="00C72A23"/>
    <w:rsid w:val="00C7341F"/>
    <w:rsid w:val="00C73CBF"/>
    <w:rsid w:val="00C73F13"/>
    <w:rsid w:val="00C74069"/>
    <w:rsid w:val="00C74F24"/>
    <w:rsid w:val="00C75A2F"/>
    <w:rsid w:val="00C75B75"/>
    <w:rsid w:val="00C7743D"/>
    <w:rsid w:val="00C81439"/>
    <w:rsid w:val="00C84DB9"/>
    <w:rsid w:val="00C851EF"/>
    <w:rsid w:val="00C857CE"/>
    <w:rsid w:val="00C86BA2"/>
    <w:rsid w:val="00C87AA7"/>
    <w:rsid w:val="00C931A1"/>
    <w:rsid w:val="00C95F03"/>
    <w:rsid w:val="00C95F08"/>
    <w:rsid w:val="00C967B5"/>
    <w:rsid w:val="00CA304E"/>
    <w:rsid w:val="00CA4F82"/>
    <w:rsid w:val="00CA61B7"/>
    <w:rsid w:val="00CB0496"/>
    <w:rsid w:val="00CB3A52"/>
    <w:rsid w:val="00CB3A72"/>
    <w:rsid w:val="00CB40C5"/>
    <w:rsid w:val="00CB4F38"/>
    <w:rsid w:val="00CB5280"/>
    <w:rsid w:val="00CB5607"/>
    <w:rsid w:val="00CB5D3C"/>
    <w:rsid w:val="00CB63EC"/>
    <w:rsid w:val="00CB67ED"/>
    <w:rsid w:val="00CB70FC"/>
    <w:rsid w:val="00CB7E5F"/>
    <w:rsid w:val="00CC0187"/>
    <w:rsid w:val="00CC0A98"/>
    <w:rsid w:val="00CC0F35"/>
    <w:rsid w:val="00CC2801"/>
    <w:rsid w:val="00CC4FC7"/>
    <w:rsid w:val="00CC6464"/>
    <w:rsid w:val="00CC66AA"/>
    <w:rsid w:val="00CC7170"/>
    <w:rsid w:val="00CC76A1"/>
    <w:rsid w:val="00CD05AC"/>
    <w:rsid w:val="00CD4EDA"/>
    <w:rsid w:val="00CD733E"/>
    <w:rsid w:val="00CD7526"/>
    <w:rsid w:val="00CD7E72"/>
    <w:rsid w:val="00CE2F25"/>
    <w:rsid w:val="00CE3335"/>
    <w:rsid w:val="00CE77B3"/>
    <w:rsid w:val="00CE7D50"/>
    <w:rsid w:val="00CF0BAB"/>
    <w:rsid w:val="00CF0F60"/>
    <w:rsid w:val="00CF1194"/>
    <w:rsid w:val="00CF2454"/>
    <w:rsid w:val="00CF2827"/>
    <w:rsid w:val="00CF30B8"/>
    <w:rsid w:val="00CF6E23"/>
    <w:rsid w:val="00CF7E88"/>
    <w:rsid w:val="00D013B0"/>
    <w:rsid w:val="00D026CC"/>
    <w:rsid w:val="00D02C56"/>
    <w:rsid w:val="00D062BE"/>
    <w:rsid w:val="00D06E4D"/>
    <w:rsid w:val="00D071C0"/>
    <w:rsid w:val="00D07483"/>
    <w:rsid w:val="00D10095"/>
    <w:rsid w:val="00D11E82"/>
    <w:rsid w:val="00D11F3E"/>
    <w:rsid w:val="00D122E3"/>
    <w:rsid w:val="00D13038"/>
    <w:rsid w:val="00D137DB"/>
    <w:rsid w:val="00D141DF"/>
    <w:rsid w:val="00D168D7"/>
    <w:rsid w:val="00D1702C"/>
    <w:rsid w:val="00D20B0B"/>
    <w:rsid w:val="00D20B39"/>
    <w:rsid w:val="00D20B52"/>
    <w:rsid w:val="00D223A6"/>
    <w:rsid w:val="00D22B72"/>
    <w:rsid w:val="00D230DB"/>
    <w:rsid w:val="00D235C6"/>
    <w:rsid w:val="00D23BE3"/>
    <w:rsid w:val="00D251B4"/>
    <w:rsid w:val="00D25EFD"/>
    <w:rsid w:val="00D27EA8"/>
    <w:rsid w:val="00D30C0A"/>
    <w:rsid w:val="00D329FE"/>
    <w:rsid w:val="00D33423"/>
    <w:rsid w:val="00D350F0"/>
    <w:rsid w:val="00D37842"/>
    <w:rsid w:val="00D403F1"/>
    <w:rsid w:val="00D404E0"/>
    <w:rsid w:val="00D424C1"/>
    <w:rsid w:val="00D45C63"/>
    <w:rsid w:val="00D473D8"/>
    <w:rsid w:val="00D51A86"/>
    <w:rsid w:val="00D51CB7"/>
    <w:rsid w:val="00D5380A"/>
    <w:rsid w:val="00D53983"/>
    <w:rsid w:val="00D54B2B"/>
    <w:rsid w:val="00D5554E"/>
    <w:rsid w:val="00D55F56"/>
    <w:rsid w:val="00D5761B"/>
    <w:rsid w:val="00D57BA0"/>
    <w:rsid w:val="00D57E84"/>
    <w:rsid w:val="00D6111B"/>
    <w:rsid w:val="00D61967"/>
    <w:rsid w:val="00D6224C"/>
    <w:rsid w:val="00D629B3"/>
    <w:rsid w:val="00D63611"/>
    <w:rsid w:val="00D63AB0"/>
    <w:rsid w:val="00D65BC3"/>
    <w:rsid w:val="00D660A4"/>
    <w:rsid w:val="00D67D46"/>
    <w:rsid w:val="00D70342"/>
    <w:rsid w:val="00D7414A"/>
    <w:rsid w:val="00D761CF"/>
    <w:rsid w:val="00D779D6"/>
    <w:rsid w:val="00D77B8E"/>
    <w:rsid w:val="00D81A39"/>
    <w:rsid w:val="00D82C59"/>
    <w:rsid w:val="00D8366C"/>
    <w:rsid w:val="00D8422E"/>
    <w:rsid w:val="00D84844"/>
    <w:rsid w:val="00D84A5D"/>
    <w:rsid w:val="00D90737"/>
    <w:rsid w:val="00D90AF4"/>
    <w:rsid w:val="00D9169C"/>
    <w:rsid w:val="00D923A1"/>
    <w:rsid w:val="00D92EA7"/>
    <w:rsid w:val="00D95785"/>
    <w:rsid w:val="00D958D2"/>
    <w:rsid w:val="00D95F8F"/>
    <w:rsid w:val="00DA090B"/>
    <w:rsid w:val="00DA090E"/>
    <w:rsid w:val="00DA0A3D"/>
    <w:rsid w:val="00DA0FD2"/>
    <w:rsid w:val="00DA7EEB"/>
    <w:rsid w:val="00DB0FE6"/>
    <w:rsid w:val="00DB14A1"/>
    <w:rsid w:val="00DB1BF8"/>
    <w:rsid w:val="00DB34C0"/>
    <w:rsid w:val="00DB3C0C"/>
    <w:rsid w:val="00DB4A0F"/>
    <w:rsid w:val="00DB4ECC"/>
    <w:rsid w:val="00DB5412"/>
    <w:rsid w:val="00DB6456"/>
    <w:rsid w:val="00DB6F09"/>
    <w:rsid w:val="00DC0A95"/>
    <w:rsid w:val="00DC1049"/>
    <w:rsid w:val="00DC2993"/>
    <w:rsid w:val="00DC3170"/>
    <w:rsid w:val="00DC4198"/>
    <w:rsid w:val="00DC6027"/>
    <w:rsid w:val="00DC695D"/>
    <w:rsid w:val="00DC6C60"/>
    <w:rsid w:val="00DC7368"/>
    <w:rsid w:val="00DC7643"/>
    <w:rsid w:val="00DD10BD"/>
    <w:rsid w:val="00DD1259"/>
    <w:rsid w:val="00DD668E"/>
    <w:rsid w:val="00DD6B86"/>
    <w:rsid w:val="00DD70EE"/>
    <w:rsid w:val="00DD7207"/>
    <w:rsid w:val="00DD7502"/>
    <w:rsid w:val="00DD7C4F"/>
    <w:rsid w:val="00DE044E"/>
    <w:rsid w:val="00DE04ED"/>
    <w:rsid w:val="00DE12B7"/>
    <w:rsid w:val="00DE279F"/>
    <w:rsid w:val="00DE29E0"/>
    <w:rsid w:val="00DE3F57"/>
    <w:rsid w:val="00DE4B1D"/>
    <w:rsid w:val="00DE5FD9"/>
    <w:rsid w:val="00DE7658"/>
    <w:rsid w:val="00DF3126"/>
    <w:rsid w:val="00DF3574"/>
    <w:rsid w:val="00DF5AE5"/>
    <w:rsid w:val="00DF5E43"/>
    <w:rsid w:val="00E034C1"/>
    <w:rsid w:val="00E06548"/>
    <w:rsid w:val="00E10DC3"/>
    <w:rsid w:val="00E12084"/>
    <w:rsid w:val="00E1234C"/>
    <w:rsid w:val="00E138BC"/>
    <w:rsid w:val="00E140C2"/>
    <w:rsid w:val="00E157B9"/>
    <w:rsid w:val="00E17AB9"/>
    <w:rsid w:val="00E17CBE"/>
    <w:rsid w:val="00E20027"/>
    <w:rsid w:val="00E2037A"/>
    <w:rsid w:val="00E22A2D"/>
    <w:rsid w:val="00E23154"/>
    <w:rsid w:val="00E23ABE"/>
    <w:rsid w:val="00E23E5D"/>
    <w:rsid w:val="00E24271"/>
    <w:rsid w:val="00E26184"/>
    <w:rsid w:val="00E261FA"/>
    <w:rsid w:val="00E2696E"/>
    <w:rsid w:val="00E27FFE"/>
    <w:rsid w:val="00E31066"/>
    <w:rsid w:val="00E333F6"/>
    <w:rsid w:val="00E406D7"/>
    <w:rsid w:val="00E44C7B"/>
    <w:rsid w:val="00E472A4"/>
    <w:rsid w:val="00E50266"/>
    <w:rsid w:val="00E50CDD"/>
    <w:rsid w:val="00E51972"/>
    <w:rsid w:val="00E52566"/>
    <w:rsid w:val="00E554CF"/>
    <w:rsid w:val="00E5595A"/>
    <w:rsid w:val="00E5674A"/>
    <w:rsid w:val="00E570E3"/>
    <w:rsid w:val="00E6237E"/>
    <w:rsid w:val="00E6377E"/>
    <w:rsid w:val="00E65A07"/>
    <w:rsid w:val="00E65E7F"/>
    <w:rsid w:val="00E66F5D"/>
    <w:rsid w:val="00E72C08"/>
    <w:rsid w:val="00E75254"/>
    <w:rsid w:val="00E758DE"/>
    <w:rsid w:val="00E76F92"/>
    <w:rsid w:val="00E7752A"/>
    <w:rsid w:val="00E81527"/>
    <w:rsid w:val="00E82867"/>
    <w:rsid w:val="00E82B5A"/>
    <w:rsid w:val="00E82D28"/>
    <w:rsid w:val="00E857C8"/>
    <w:rsid w:val="00E87697"/>
    <w:rsid w:val="00E878D2"/>
    <w:rsid w:val="00E87FA2"/>
    <w:rsid w:val="00E90AA7"/>
    <w:rsid w:val="00E92C1F"/>
    <w:rsid w:val="00E93163"/>
    <w:rsid w:val="00E93BC9"/>
    <w:rsid w:val="00E94731"/>
    <w:rsid w:val="00E96A1D"/>
    <w:rsid w:val="00EA18F8"/>
    <w:rsid w:val="00EA2004"/>
    <w:rsid w:val="00EA281C"/>
    <w:rsid w:val="00EA34EB"/>
    <w:rsid w:val="00EA3A6E"/>
    <w:rsid w:val="00EA3D7E"/>
    <w:rsid w:val="00EA6A80"/>
    <w:rsid w:val="00EA6A9D"/>
    <w:rsid w:val="00EA79FF"/>
    <w:rsid w:val="00EB07D3"/>
    <w:rsid w:val="00EB1272"/>
    <w:rsid w:val="00EB177C"/>
    <w:rsid w:val="00EB23DC"/>
    <w:rsid w:val="00EB794B"/>
    <w:rsid w:val="00EB7DF7"/>
    <w:rsid w:val="00EC03BC"/>
    <w:rsid w:val="00EC04FB"/>
    <w:rsid w:val="00EC2A60"/>
    <w:rsid w:val="00EC3376"/>
    <w:rsid w:val="00EC3572"/>
    <w:rsid w:val="00EC4002"/>
    <w:rsid w:val="00EC51FD"/>
    <w:rsid w:val="00EC5374"/>
    <w:rsid w:val="00EC5966"/>
    <w:rsid w:val="00EC5BC3"/>
    <w:rsid w:val="00EC71C4"/>
    <w:rsid w:val="00ED03DA"/>
    <w:rsid w:val="00ED146D"/>
    <w:rsid w:val="00ED231F"/>
    <w:rsid w:val="00ED2E08"/>
    <w:rsid w:val="00ED2E5C"/>
    <w:rsid w:val="00ED4422"/>
    <w:rsid w:val="00ED5543"/>
    <w:rsid w:val="00ED55D7"/>
    <w:rsid w:val="00ED6839"/>
    <w:rsid w:val="00ED6BDD"/>
    <w:rsid w:val="00EE1158"/>
    <w:rsid w:val="00EE1444"/>
    <w:rsid w:val="00EE1E0A"/>
    <w:rsid w:val="00EE3B92"/>
    <w:rsid w:val="00EE4F30"/>
    <w:rsid w:val="00EF0D05"/>
    <w:rsid w:val="00EF1397"/>
    <w:rsid w:val="00EF14B4"/>
    <w:rsid w:val="00EF40FD"/>
    <w:rsid w:val="00EF4CE3"/>
    <w:rsid w:val="00EF57A0"/>
    <w:rsid w:val="00EF69B1"/>
    <w:rsid w:val="00EF7DD4"/>
    <w:rsid w:val="00F00831"/>
    <w:rsid w:val="00F01B37"/>
    <w:rsid w:val="00F028B4"/>
    <w:rsid w:val="00F0387A"/>
    <w:rsid w:val="00F05405"/>
    <w:rsid w:val="00F0555B"/>
    <w:rsid w:val="00F0682F"/>
    <w:rsid w:val="00F10C27"/>
    <w:rsid w:val="00F13E75"/>
    <w:rsid w:val="00F15A1C"/>
    <w:rsid w:val="00F178D7"/>
    <w:rsid w:val="00F206BA"/>
    <w:rsid w:val="00F20F59"/>
    <w:rsid w:val="00F20FD5"/>
    <w:rsid w:val="00F262D2"/>
    <w:rsid w:val="00F26B1F"/>
    <w:rsid w:val="00F26B5E"/>
    <w:rsid w:val="00F271D2"/>
    <w:rsid w:val="00F27816"/>
    <w:rsid w:val="00F27ED3"/>
    <w:rsid w:val="00F30007"/>
    <w:rsid w:val="00F3070C"/>
    <w:rsid w:val="00F30B70"/>
    <w:rsid w:val="00F32CFD"/>
    <w:rsid w:val="00F32E3B"/>
    <w:rsid w:val="00F343EC"/>
    <w:rsid w:val="00F36CDC"/>
    <w:rsid w:val="00F36D56"/>
    <w:rsid w:val="00F37605"/>
    <w:rsid w:val="00F40D03"/>
    <w:rsid w:val="00F4225E"/>
    <w:rsid w:val="00F42CA1"/>
    <w:rsid w:val="00F43809"/>
    <w:rsid w:val="00F446C1"/>
    <w:rsid w:val="00F46046"/>
    <w:rsid w:val="00F46CE8"/>
    <w:rsid w:val="00F509B4"/>
    <w:rsid w:val="00F52D71"/>
    <w:rsid w:val="00F5442E"/>
    <w:rsid w:val="00F5476A"/>
    <w:rsid w:val="00F54AFD"/>
    <w:rsid w:val="00F55346"/>
    <w:rsid w:val="00F55830"/>
    <w:rsid w:val="00F6038E"/>
    <w:rsid w:val="00F6171A"/>
    <w:rsid w:val="00F6398B"/>
    <w:rsid w:val="00F6464C"/>
    <w:rsid w:val="00F65EE4"/>
    <w:rsid w:val="00F70161"/>
    <w:rsid w:val="00F72A71"/>
    <w:rsid w:val="00F73967"/>
    <w:rsid w:val="00F73D91"/>
    <w:rsid w:val="00F749FE"/>
    <w:rsid w:val="00F75DB6"/>
    <w:rsid w:val="00F7757D"/>
    <w:rsid w:val="00F812CA"/>
    <w:rsid w:val="00F8141C"/>
    <w:rsid w:val="00F81D6E"/>
    <w:rsid w:val="00F8647A"/>
    <w:rsid w:val="00F874F5"/>
    <w:rsid w:val="00F90824"/>
    <w:rsid w:val="00F915F2"/>
    <w:rsid w:val="00F92342"/>
    <w:rsid w:val="00F92848"/>
    <w:rsid w:val="00F93437"/>
    <w:rsid w:val="00F9434F"/>
    <w:rsid w:val="00F96B20"/>
    <w:rsid w:val="00F97523"/>
    <w:rsid w:val="00FA0067"/>
    <w:rsid w:val="00FA045A"/>
    <w:rsid w:val="00FA1B5A"/>
    <w:rsid w:val="00FA758C"/>
    <w:rsid w:val="00FB1CA3"/>
    <w:rsid w:val="00FB2015"/>
    <w:rsid w:val="00FB28A4"/>
    <w:rsid w:val="00FB2E1C"/>
    <w:rsid w:val="00FB3738"/>
    <w:rsid w:val="00FB636C"/>
    <w:rsid w:val="00FC04A9"/>
    <w:rsid w:val="00FC05EA"/>
    <w:rsid w:val="00FC3C34"/>
    <w:rsid w:val="00FC5B8D"/>
    <w:rsid w:val="00FD2FC4"/>
    <w:rsid w:val="00FD325F"/>
    <w:rsid w:val="00FD38D0"/>
    <w:rsid w:val="00FD4C5D"/>
    <w:rsid w:val="00FD51D3"/>
    <w:rsid w:val="00FD5813"/>
    <w:rsid w:val="00FD5C39"/>
    <w:rsid w:val="00FD6CA3"/>
    <w:rsid w:val="00FD7798"/>
    <w:rsid w:val="00FE03AE"/>
    <w:rsid w:val="00FE1612"/>
    <w:rsid w:val="00FE1AAE"/>
    <w:rsid w:val="00FE5F60"/>
    <w:rsid w:val="00FE662F"/>
    <w:rsid w:val="00FE6A14"/>
    <w:rsid w:val="00FE7353"/>
    <w:rsid w:val="00FF01AA"/>
    <w:rsid w:val="00FF0919"/>
    <w:rsid w:val="00FF3BE0"/>
    <w:rsid w:val="00FF4B4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0F75DB-2C76-46BE-B630-ABEEE47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5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E165D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E165D"/>
    <w:pPr>
      <w:keepNext/>
      <w:numPr>
        <w:ilvl w:val="1"/>
        <w:numId w:val="7"/>
      </w:numPr>
      <w:spacing w:before="240" w:after="60"/>
      <w:outlineLvl w:val="1"/>
    </w:pPr>
    <w:rPr>
      <w:rFonts w:cs="Arial"/>
      <w:bCs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3E165D"/>
    <w:pPr>
      <w:keepNext/>
      <w:numPr>
        <w:ilvl w:val="2"/>
        <w:numId w:val="7"/>
      </w:numPr>
      <w:tabs>
        <w:tab w:val="left" w:pos="993"/>
      </w:tabs>
      <w:jc w:val="both"/>
      <w:outlineLvl w:val="2"/>
    </w:pPr>
    <w:rPr>
      <w:rFonts w:ascii="Bookman Old Style" w:hAnsi="Bookman Old Style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3E165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E165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E165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E165D"/>
    <w:pPr>
      <w:numPr>
        <w:ilvl w:val="6"/>
        <w:numId w:val="7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3E165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E165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42C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42C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42CA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42CA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42C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42CA1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42CA1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F42CA1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42CA1"/>
    <w:rPr>
      <w:rFonts w:ascii="Cambria" w:hAnsi="Cambria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4C36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B72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DC6027"/>
    <w:rPr>
      <w:rFonts w:cs="Times New Roman"/>
      <w:color w:val="0000FF"/>
      <w:u w:val="single"/>
    </w:rPr>
  </w:style>
  <w:style w:type="paragraph" w:customStyle="1" w:styleId="Cmsorfelh1">
    <w:name w:val="Címsor felh1"/>
    <w:basedOn w:val="Norml"/>
    <w:rsid w:val="00DC6027"/>
    <w:pPr>
      <w:tabs>
        <w:tab w:val="left" w:pos="340"/>
      </w:tabs>
      <w:spacing w:before="120"/>
      <w:ind w:left="340" w:hanging="340"/>
    </w:pPr>
    <w:rPr>
      <w:rFonts w:ascii="Arial Narrow" w:hAnsi="Arial Narrow"/>
      <w:b/>
      <w:szCs w:val="20"/>
      <w:lang w:eastAsia="en-US"/>
    </w:rPr>
  </w:style>
  <w:style w:type="character" w:customStyle="1" w:styleId="Felsorols1-12Char">
    <w:name w:val="Felsorolás 1-12 Char"/>
    <w:basedOn w:val="Bekezdsalapbettpusa"/>
    <w:link w:val="Felsorols1-12"/>
    <w:locked/>
    <w:rsid w:val="00DC6027"/>
    <w:rPr>
      <w:rFonts w:ascii="Arial Narrow" w:hAnsi="Arial Narrow"/>
      <w:sz w:val="24"/>
      <w:szCs w:val="24"/>
      <w:lang w:eastAsia="en-US"/>
    </w:rPr>
  </w:style>
  <w:style w:type="paragraph" w:customStyle="1" w:styleId="Felsorols1-12">
    <w:name w:val="Felsorolás 1-12"/>
    <w:basedOn w:val="Norml"/>
    <w:link w:val="Felsorols1-12Char"/>
    <w:rsid w:val="00DC6027"/>
    <w:pPr>
      <w:numPr>
        <w:numId w:val="1"/>
      </w:numPr>
      <w:tabs>
        <w:tab w:val="left" w:pos="340"/>
      </w:tabs>
      <w:jc w:val="both"/>
    </w:pPr>
    <w:rPr>
      <w:rFonts w:ascii="Arial Narrow" w:hAnsi="Arial Narrow"/>
      <w:lang w:eastAsia="en-US"/>
    </w:rPr>
  </w:style>
  <w:style w:type="paragraph" w:customStyle="1" w:styleId="BodyText21">
    <w:name w:val="Body Text 21"/>
    <w:basedOn w:val="Norml"/>
    <w:uiPriority w:val="99"/>
    <w:rsid w:val="00DC602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Felsorols2-12Char">
    <w:name w:val="Felsorolás 2-12 Char"/>
    <w:basedOn w:val="Bekezdsalapbettpusa"/>
    <w:link w:val="Felsorols2-12"/>
    <w:uiPriority w:val="99"/>
    <w:locked/>
    <w:rsid w:val="00DC6027"/>
    <w:rPr>
      <w:rFonts w:ascii="Arial Narrow" w:hAnsi="Arial Narrow" w:cs="Times New Roman"/>
      <w:sz w:val="24"/>
      <w:szCs w:val="24"/>
      <w:lang w:val="hu-HU" w:eastAsia="en-US" w:bidi="ar-SA"/>
    </w:rPr>
  </w:style>
  <w:style w:type="paragraph" w:customStyle="1" w:styleId="Felsorols2-12">
    <w:name w:val="Felsorolás 2-12"/>
    <w:basedOn w:val="Norml"/>
    <w:link w:val="Felsorols2-12Char"/>
    <w:uiPriority w:val="99"/>
    <w:rsid w:val="00DC6027"/>
    <w:pPr>
      <w:numPr>
        <w:numId w:val="2"/>
      </w:numPr>
      <w:tabs>
        <w:tab w:val="left" w:pos="340"/>
        <w:tab w:val="left" w:pos="737"/>
      </w:tabs>
      <w:ind w:left="737" w:hanging="397"/>
      <w:jc w:val="both"/>
    </w:pPr>
    <w:rPr>
      <w:rFonts w:ascii="Arial Narrow" w:hAnsi="Arial Narrow"/>
      <w:lang w:eastAsia="en-US"/>
    </w:rPr>
  </w:style>
  <w:style w:type="paragraph" w:customStyle="1" w:styleId="CharCharCharCharCharChar">
    <w:name w:val="Char Char Char Char Char Char"/>
    <w:basedOn w:val="Norml"/>
    <w:uiPriority w:val="99"/>
    <w:rsid w:val="003E1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E857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42CA1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CC76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42CA1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C76A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7601E8"/>
    <w:pPr>
      <w:jc w:val="both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42CA1"/>
    <w:rPr>
      <w:rFonts w:cs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C857CE"/>
    <w:pPr>
      <w:ind w:left="720"/>
    </w:pPr>
  </w:style>
  <w:style w:type="character" w:customStyle="1" w:styleId="apple-converted-space">
    <w:name w:val="apple-converted-space"/>
    <w:basedOn w:val="Bekezdsalapbettpusa"/>
    <w:uiPriority w:val="99"/>
    <w:rsid w:val="007E35C5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7E35C5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A765CD"/>
    <w:pPr>
      <w:ind w:left="720"/>
      <w:contextualSpacing/>
    </w:pPr>
  </w:style>
  <w:style w:type="paragraph" w:customStyle="1" w:styleId="cf0agj">
    <w:name w:val="cf0 agj"/>
    <w:basedOn w:val="Norml"/>
    <w:uiPriority w:val="99"/>
    <w:rsid w:val="007D78AA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locked/>
    <w:rsid w:val="00465D7F"/>
    <w:pPr>
      <w:spacing w:before="100" w:beforeAutospacing="1" w:after="100" w:afterAutospacing="1"/>
    </w:pPr>
  </w:style>
  <w:style w:type="paragraph" w:customStyle="1" w:styleId="StlusArialNarrow12ptSorkizrtBal063cmSorkzLegal">
    <w:name w:val="Stílus Arial Narrow 12 pt Sorkizárt Bal:  063 cm Sorköz:  Legal..."/>
    <w:basedOn w:val="Norml"/>
    <w:rsid w:val="00033BD7"/>
    <w:pPr>
      <w:ind w:left="709"/>
      <w:jc w:val="both"/>
    </w:pPr>
    <w:rPr>
      <w:rFonts w:ascii="Arial Narrow" w:hAnsi="Arial Narro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m&#225;nyhivatal.hu/hu/z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2749</Words>
  <Characters>18972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FH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BodorkosF</dc:creator>
  <cp:lastModifiedBy>Kovarszki Andrea</cp:lastModifiedBy>
  <cp:revision>2</cp:revision>
  <cp:lastPrinted>2018-04-03T11:15:00Z</cp:lastPrinted>
  <dcterms:created xsi:type="dcterms:W3CDTF">2019-06-05T18:22:00Z</dcterms:created>
  <dcterms:modified xsi:type="dcterms:W3CDTF">2019-06-05T18:22:00Z</dcterms:modified>
</cp:coreProperties>
</file>